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E624" w14:textId="77777777" w:rsid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3C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4D932834" w14:textId="77777777" w:rsid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3C">
        <w:rPr>
          <w:rFonts w:ascii="Times New Roman" w:hAnsi="Times New Roman" w:cs="Times New Roman"/>
          <w:b/>
          <w:sz w:val="28"/>
          <w:szCs w:val="28"/>
        </w:rPr>
        <w:t xml:space="preserve">о приеме в члены Некоммерческого партнерства </w:t>
      </w:r>
    </w:p>
    <w:p w14:paraId="4AF9E910" w14:textId="217A2E01" w:rsidR="00875B3C" w:rsidRP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3C">
        <w:rPr>
          <w:rFonts w:ascii="Times New Roman" w:hAnsi="Times New Roman" w:cs="Times New Roman"/>
          <w:b/>
          <w:sz w:val="28"/>
          <w:szCs w:val="28"/>
        </w:rPr>
        <w:t xml:space="preserve">«Содействие развитию горной промышленности </w:t>
      </w:r>
    </w:p>
    <w:p w14:paraId="29BD0B9F" w14:textId="706EDFDA" w:rsid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3C">
        <w:rPr>
          <w:rFonts w:ascii="Times New Roman" w:hAnsi="Times New Roman" w:cs="Times New Roman"/>
          <w:b/>
          <w:sz w:val="28"/>
          <w:szCs w:val="28"/>
        </w:rPr>
        <w:t>«Горное дело»</w:t>
      </w:r>
    </w:p>
    <w:p w14:paraId="54739C6A" w14:textId="77777777" w:rsidR="00875B3C" w:rsidRPr="005B1E38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23ACEBC" w14:textId="371E915B" w:rsidR="00875B3C" w:rsidRDefault="00875B3C" w:rsidP="00E559EE">
      <w:pPr>
        <w:tabs>
          <w:tab w:val="right" w:pos="9356"/>
        </w:tabs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5B3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559E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14:paraId="0A3C121E" w14:textId="314E26D2" w:rsidR="00875B3C" w:rsidRPr="00E559EE" w:rsidRDefault="00875B3C" w:rsidP="00E559EE">
      <w:pPr>
        <w:tabs>
          <w:tab w:val="right" w:pos="9356"/>
        </w:tabs>
        <w:spacing w:after="0" w:line="276" w:lineRule="auto"/>
        <w:ind w:firstLine="311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E559E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(наименование юридического лица) </w:t>
      </w:r>
    </w:p>
    <w:p w14:paraId="3D8FBDB9" w14:textId="5972954C" w:rsidR="00875B3C" w:rsidRPr="00875B3C" w:rsidRDefault="00875B3C" w:rsidP="00E559EE">
      <w:pPr>
        <w:tabs>
          <w:tab w:val="right" w:pos="9356"/>
        </w:tabs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5B3C">
        <w:rPr>
          <w:rFonts w:ascii="Times New Roman" w:eastAsia="Calibri" w:hAnsi="Times New Roman" w:cs="Times New Roman"/>
          <w:sz w:val="28"/>
          <w:szCs w:val="28"/>
        </w:rPr>
        <w:t>Про</w:t>
      </w:r>
      <w:r w:rsidR="00E559EE">
        <w:rPr>
          <w:rFonts w:ascii="Times New Roman" w:eastAsia="Calibri" w:hAnsi="Times New Roman" w:cs="Times New Roman"/>
          <w:sz w:val="28"/>
          <w:szCs w:val="28"/>
        </w:rPr>
        <w:t>шу</w:t>
      </w:r>
      <w:r w:rsidRPr="00875B3C">
        <w:rPr>
          <w:rFonts w:ascii="Times New Roman" w:eastAsia="Calibri" w:hAnsi="Times New Roman" w:cs="Times New Roman"/>
          <w:sz w:val="28"/>
          <w:szCs w:val="28"/>
        </w:rPr>
        <w:t xml:space="preserve"> принять </w:t>
      </w:r>
      <w:r w:rsidR="00E559EE">
        <w:rPr>
          <w:rFonts w:ascii="Times New Roman" w:eastAsia="Calibri" w:hAnsi="Times New Roman" w:cs="Times New Roman"/>
          <w:sz w:val="28"/>
          <w:szCs w:val="28"/>
        </w:rPr>
        <w:t>_______________________________________________</w:t>
      </w:r>
    </w:p>
    <w:p w14:paraId="356D4AB3" w14:textId="77777777" w:rsidR="00E559EE" w:rsidRPr="00E559EE" w:rsidRDefault="00E559EE" w:rsidP="00E559EE">
      <w:pPr>
        <w:tabs>
          <w:tab w:val="right" w:pos="9356"/>
        </w:tabs>
        <w:spacing w:after="0" w:line="276" w:lineRule="auto"/>
        <w:ind w:firstLine="4253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E559E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(наименование юридического лица) </w:t>
      </w:r>
    </w:p>
    <w:p w14:paraId="4A6E1F5E" w14:textId="66C69F75" w:rsidR="00875B3C" w:rsidRPr="00875B3C" w:rsidRDefault="00875B3C" w:rsidP="00283392">
      <w:pPr>
        <w:tabs>
          <w:tab w:val="right" w:pos="935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B3C">
        <w:rPr>
          <w:rFonts w:ascii="Times New Roman" w:eastAsia="Calibri" w:hAnsi="Times New Roman" w:cs="Times New Roman"/>
          <w:sz w:val="28"/>
          <w:szCs w:val="28"/>
        </w:rPr>
        <w:t>в члены Некоммерческого партнерства «Содействие развитию горной промышленности «Горное дело» (далее - «Партнерство»)</w:t>
      </w:r>
      <w:r w:rsidR="00E559EE">
        <w:rPr>
          <w:rFonts w:ascii="Times New Roman" w:eastAsia="Calibri" w:hAnsi="Times New Roman" w:cs="Times New Roman"/>
          <w:sz w:val="28"/>
          <w:szCs w:val="28"/>
        </w:rPr>
        <w:t>.</w:t>
      </w:r>
      <w:r w:rsidRPr="00875B3C">
        <w:rPr>
          <w:rFonts w:ascii="Times New Roman" w:eastAsia="Calibri" w:hAnsi="Times New Roman" w:cs="Times New Roman"/>
          <w:sz w:val="28"/>
          <w:szCs w:val="28"/>
        </w:rPr>
        <w:t xml:space="preserve"> Гарантируем оплату </w:t>
      </w:r>
      <w:r w:rsidR="00E559EE">
        <w:rPr>
          <w:rFonts w:ascii="Times New Roman" w:eastAsia="Calibri" w:hAnsi="Times New Roman" w:cs="Times New Roman"/>
          <w:sz w:val="28"/>
          <w:szCs w:val="28"/>
        </w:rPr>
        <w:t>в</w:t>
      </w:r>
      <w:r w:rsidRPr="00875B3C">
        <w:rPr>
          <w:rFonts w:ascii="Times New Roman" w:eastAsia="Calibri" w:hAnsi="Times New Roman" w:cs="Times New Roman"/>
          <w:sz w:val="28"/>
          <w:szCs w:val="28"/>
        </w:rPr>
        <w:t>знос</w:t>
      </w:r>
      <w:r w:rsidR="00E559EE">
        <w:rPr>
          <w:rFonts w:ascii="Times New Roman" w:eastAsia="Calibri" w:hAnsi="Times New Roman" w:cs="Times New Roman"/>
          <w:sz w:val="28"/>
          <w:szCs w:val="28"/>
        </w:rPr>
        <w:t>ов</w:t>
      </w:r>
      <w:r w:rsidRPr="00875B3C">
        <w:rPr>
          <w:rFonts w:ascii="Times New Roman" w:eastAsia="Calibri" w:hAnsi="Times New Roman" w:cs="Times New Roman"/>
          <w:sz w:val="28"/>
          <w:szCs w:val="28"/>
        </w:rPr>
        <w:t xml:space="preserve"> в течение 5 рабочих дней с момента принятия Советом Партнерства решения о приеме в члены Партнерства. </w:t>
      </w:r>
    </w:p>
    <w:p w14:paraId="19DF6625" w14:textId="7CD2F6BB" w:rsidR="00875B3C" w:rsidRPr="00875B3C" w:rsidRDefault="00875B3C" w:rsidP="00E559EE">
      <w:pPr>
        <w:tabs>
          <w:tab w:val="right" w:pos="9356"/>
        </w:tabs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5B3C"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E559EE">
        <w:rPr>
          <w:rFonts w:ascii="Times New Roman" w:eastAsia="Calibri" w:hAnsi="Times New Roman" w:cs="Times New Roman"/>
          <w:sz w:val="28"/>
          <w:szCs w:val="28"/>
        </w:rPr>
        <w:t xml:space="preserve">анкета члена </w:t>
      </w:r>
      <w:r w:rsidR="00E559EE" w:rsidRPr="00E559EE">
        <w:rPr>
          <w:rFonts w:ascii="Times New Roman" w:eastAsia="Calibri" w:hAnsi="Times New Roman" w:cs="Times New Roman"/>
          <w:sz w:val="28"/>
          <w:szCs w:val="28"/>
        </w:rPr>
        <w:t>НП «СРГП «Горное дело».</w:t>
      </w:r>
    </w:p>
    <w:p w14:paraId="5991B64F" w14:textId="3EC62CCE" w:rsidR="00E559EE" w:rsidRDefault="00E559EE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B1B473" w14:textId="1845269F" w:rsidR="00E559EE" w:rsidRDefault="00E559EE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14:paraId="2FE74E0C" w14:textId="26A17DD3" w:rsidR="00E559EE" w:rsidRPr="00E559EE" w:rsidRDefault="00E559EE" w:rsidP="00E559EE">
      <w:pPr>
        <w:tabs>
          <w:tab w:val="right" w:pos="9356"/>
        </w:tabs>
        <w:spacing w:after="0" w:line="276" w:lineRule="auto"/>
        <w:ind w:firstLine="993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E559EE">
        <w:rPr>
          <w:rFonts w:ascii="Times New Roman" w:eastAsia="Calibri" w:hAnsi="Times New Roman" w:cs="Times New Roman"/>
          <w:sz w:val="28"/>
          <w:szCs w:val="28"/>
          <w:vertAlign w:val="superscript"/>
        </w:rPr>
        <w:t>(дата)</w:t>
      </w:r>
    </w:p>
    <w:p w14:paraId="1C64C745" w14:textId="77777777" w:rsidR="00E559EE" w:rsidRDefault="00E559EE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576"/>
        <w:gridCol w:w="3082"/>
      </w:tblGrid>
      <w:tr w:rsidR="00E559EE" w14:paraId="1A9F18FD" w14:textId="77777777" w:rsidTr="00E559EE">
        <w:tc>
          <w:tcPr>
            <w:tcW w:w="3115" w:type="dxa"/>
          </w:tcPr>
          <w:p w14:paraId="75621C63" w14:textId="23C8B7B6" w:rsidR="00E559EE" w:rsidRDefault="00E559EE" w:rsidP="00875B3C">
            <w:pPr>
              <w:tabs>
                <w:tab w:val="right" w:pos="9356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B3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15" w:type="dxa"/>
          </w:tcPr>
          <w:p w14:paraId="55E4CD1D" w14:textId="77777777" w:rsidR="00E559EE" w:rsidRDefault="00E559EE" w:rsidP="00875B3C">
            <w:pPr>
              <w:tabs>
                <w:tab w:val="right" w:pos="9356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</w:t>
            </w:r>
          </w:p>
          <w:p w14:paraId="03DA9D00" w14:textId="77777777" w:rsidR="00E559EE" w:rsidRPr="00E559EE" w:rsidRDefault="00E559EE" w:rsidP="00E559EE">
            <w:pPr>
              <w:tabs>
                <w:tab w:val="right" w:pos="93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559E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14:paraId="4FE7FFB2" w14:textId="2DDB6CAC" w:rsidR="00E559EE" w:rsidRDefault="00E559EE" w:rsidP="00875B3C">
            <w:pPr>
              <w:tabs>
                <w:tab w:val="right" w:pos="9356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350CB2" w14:textId="77777777" w:rsidR="00E559EE" w:rsidRDefault="00E559EE" w:rsidP="00875B3C">
            <w:pPr>
              <w:tabs>
                <w:tab w:val="right" w:pos="9356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</w:t>
            </w:r>
          </w:p>
          <w:p w14:paraId="124921B7" w14:textId="071D12F2" w:rsidR="00E559EE" w:rsidRPr="00E559EE" w:rsidRDefault="00E559EE" w:rsidP="00E559EE">
            <w:pPr>
              <w:tabs>
                <w:tab w:val="right" w:pos="93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559E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14:paraId="2AF9C2D7" w14:textId="4AB486B3" w:rsidR="00875B3C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A05DA4" w14:textId="45352389" w:rsidR="00875B3C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A11923" w14:textId="194E0971" w:rsidR="00875B3C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CCF097" w14:textId="0E36C812" w:rsidR="00875B3C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A60DA3" w14:textId="0B6621C6" w:rsidR="00875B3C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2A708F" w14:textId="77777777" w:rsidR="00875B3C" w:rsidRPr="0040569B" w:rsidRDefault="00875B3C" w:rsidP="00875B3C">
      <w:pPr>
        <w:tabs>
          <w:tab w:val="right" w:pos="93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75B3C" w:rsidRPr="0040569B" w:rsidSect="00787763">
      <w:footerReference w:type="default" r:id="rId7"/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3F1F" w14:textId="77777777" w:rsidR="00D12865" w:rsidRDefault="00D12865" w:rsidP="006152DF">
      <w:pPr>
        <w:spacing w:after="0" w:line="240" w:lineRule="auto"/>
      </w:pPr>
      <w:r>
        <w:separator/>
      </w:r>
    </w:p>
  </w:endnote>
  <w:endnote w:type="continuationSeparator" w:id="0">
    <w:p w14:paraId="410710DC" w14:textId="77777777" w:rsidR="00D12865" w:rsidRDefault="00D12865" w:rsidP="0061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266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F4603C" w14:textId="77777777" w:rsidR="006152DF" w:rsidRPr="006152DF" w:rsidRDefault="006152D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2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52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52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288F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6152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652A" w14:textId="77777777" w:rsidR="00D12865" w:rsidRDefault="00D12865" w:rsidP="006152DF">
      <w:pPr>
        <w:spacing w:after="0" w:line="240" w:lineRule="auto"/>
      </w:pPr>
      <w:r>
        <w:separator/>
      </w:r>
    </w:p>
  </w:footnote>
  <w:footnote w:type="continuationSeparator" w:id="0">
    <w:p w14:paraId="676087D3" w14:textId="77777777" w:rsidR="00D12865" w:rsidRDefault="00D12865" w:rsidP="0061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/>
    </w:pict>
  </w:numPicBullet>
  <w:abstractNum w:abstractNumId="0" w15:restartNumberingAfterBreak="0">
    <w:nsid w:val="2D107DE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F673B39"/>
    <w:multiLevelType w:val="hybridMultilevel"/>
    <w:tmpl w:val="678E1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1B12"/>
    <w:multiLevelType w:val="multilevel"/>
    <w:tmpl w:val="6854C5E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EE7"/>
    <w:rsid w:val="00043F8C"/>
    <w:rsid w:val="00136625"/>
    <w:rsid w:val="001E769E"/>
    <w:rsid w:val="00283280"/>
    <w:rsid w:val="00283392"/>
    <w:rsid w:val="00356943"/>
    <w:rsid w:val="00374BDC"/>
    <w:rsid w:val="003A1FAE"/>
    <w:rsid w:val="0040569B"/>
    <w:rsid w:val="00530751"/>
    <w:rsid w:val="005B1E38"/>
    <w:rsid w:val="006152DF"/>
    <w:rsid w:val="006E18C6"/>
    <w:rsid w:val="006E1EE7"/>
    <w:rsid w:val="00787763"/>
    <w:rsid w:val="007C288F"/>
    <w:rsid w:val="007E0D17"/>
    <w:rsid w:val="00875B3C"/>
    <w:rsid w:val="008A0607"/>
    <w:rsid w:val="008E1243"/>
    <w:rsid w:val="00946366"/>
    <w:rsid w:val="009466FC"/>
    <w:rsid w:val="00970B4C"/>
    <w:rsid w:val="009D4E16"/>
    <w:rsid w:val="00A6485E"/>
    <w:rsid w:val="00A805DA"/>
    <w:rsid w:val="00BF07B7"/>
    <w:rsid w:val="00C42472"/>
    <w:rsid w:val="00D12865"/>
    <w:rsid w:val="00D22083"/>
    <w:rsid w:val="00E559EE"/>
    <w:rsid w:val="00E8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43D0"/>
  <w15:chartTrackingRefBased/>
  <w15:docId w15:val="{4C6161E8-BA0A-41ED-B021-D356B1DA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66F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466F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66F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4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F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3F8C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rsid w:val="0061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1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52DF"/>
  </w:style>
  <w:style w:type="paragraph" w:styleId="ac">
    <w:name w:val="footer"/>
    <w:basedOn w:val="a"/>
    <w:link w:val="ad"/>
    <w:uiPriority w:val="99"/>
    <w:unhideWhenUsed/>
    <w:rsid w:val="0061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52DF"/>
  </w:style>
  <w:style w:type="table" w:styleId="ae">
    <w:name w:val="Table Grid"/>
    <w:basedOn w:val="a1"/>
    <w:uiPriority w:val="39"/>
    <w:rsid w:val="00E5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Гревцев</dc:creator>
  <cp:keywords/>
  <dc:description/>
  <cp:lastModifiedBy>Гревцев Антон</cp:lastModifiedBy>
  <cp:revision>21</cp:revision>
  <cp:lastPrinted>2026-08-17T08:32:00Z</cp:lastPrinted>
  <dcterms:created xsi:type="dcterms:W3CDTF">2015-04-02T09:46:00Z</dcterms:created>
  <dcterms:modified xsi:type="dcterms:W3CDTF">2026-08-17T08:32:00Z</dcterms:modified>
</cp:coreProperties>
</file>