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2A" w:rsidRPr="0087232A" w:rsidRDefault="0087232A" w:rsidP="0087232A">
      <w:pPr>
        <w:tabs>
          <w:tab w:val="center" w:pos="4677"/>
          <w:tab w:val="right" w:pos="9355"/>
        </w:tabs>
        <w:spacing w:after="0"/>
        <w:jc w:val="right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b/>
          <w:sz w:val="24"/>
          <w:szCs w:val="28"/>
          <w:lang w:eastAsia="ru-RU"/>
        </w:rPr>
        <w:t>УТВЕРЖДАЮ</w:t>
      </w:r>
    </w:p>
    <w:p w:rsidR="0087232A" w:rsidRPr="0087232A" w:rsidRDefault="0087232A" w:rsidP="0087232A">
      <w:pPr>
        <w:tabs>
          <w:tab w:val="center" w:pos="4677"/>
          <w:tab w:val="right" w:pos="9355"/>
        </w:tabs>
        <w:spacing w:after="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sz w:val="24"/>
          <w:szCs w:val="28"/>
          <w:lang w:eastAsia="ru-RU"/>
        </w:rPr>
        <w:t>Старшее должностное лицо</w:t>
      </w:r>
    </w:p>
    <w:p w:rsidR="0087232A" w:rsidRPr="0087232A" w:rsidRDefault="0087232A" w:rsidP="0087232A">
      <w:pPr>
        <w:tabs>
          <w:tab w:val="center" w:pos="4677"/>
          <w:tab w:val="right" w:pos="9355"/>
        </w:tabs>
        <w:spacing w:after="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sz w:val="24"/>
          <w:szCs w:val="28"/>
          <w:lang w:eastAsia="ru-RU"/>
        </w:rPr>
        <w:t xml:space="preserve"> приоритетной программы</w:t>
      </w:r>
    </w:p>
    <w:p w:rsidR="0087232A" w:rsidRPr="0087232A" w:rsidRDefault="0087232A" w:rsidP="0087232A">
      <w:pPr>
        <w:tabs>
          <w:tab w:val="center" w:pos="4677"/>
          <w:tab w:val="right" w:pos="9355"/>
        </w:tabs>
        <w:spacing w:after="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sz w:val="24"/>
          <w:szCs w:val="28"/>
          <w:lang w:eastAsia="ru-RU"/>
        </w:rPr>
        <w:t xml:space="preserve"> «Реформа </w:t>
      </w:r>
      <w:proofErr w:type="gramStart"/>
      <w:r w:rsidRPr="0087232A">
        <w:rPr>
          <w:rFonts w:ascii="Arial" w:eastAsia="Times New Roman" w:hAnsi="Arial" w:cs="Arial"/>
          <w:sz w:val="24"/>
          <w:szCs w:val="28"/>
          <w:lang w:eastAsia="ru-RU"/>
        </w:rPr>
        <w:t>контрольной</w:t>
      </w:r>
      <w:proofErr w:type="gramEnd"/>
      <w:r w:rsidRPr="0087232A">
        <w:rPr>
          <w:rFonts w:ascii="Arial" w:eastAsia="Times New Roman" w:hAnsi="Arial" w:cs="Arial"/>
          <w:sz w:val="24"/>
          <w:szCs w:val="28"/>
          <w:lang w:eastAsia="ru-RU"/>
        </w:rPr>
        <w:t xml:space="preserve"> и</w:t>
      </w:r>
    </w:p>
    <w:p w:rsidR="0087232A" w:rsidRPr="0087232A" w:rsidRDefault="0087232A" w:rsidP="0087232A">
      <w:pPr>
        <w:tabs>
          <w:tab w:val="center" w:pos="4677"/>
          <w:tab w:val="right" w:pos="9355"/>
        </w:tabs>
        <w:spacing w:after="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sz w:val="24"/>
          <w:szCs w:val="28"/>
          <w:lang w:eastAsia="ru-RU"/>
        </w:rPr>
        <w:t xml:space="preserve"> надзорной деятельности»</w:t>
      </w:r>
    </w:p>
    <w:p w:rsidR="0087232A" w:rsidRPr="0087232A" w:rsidRDefault="0087232A" w:rsidP="0087232A">
      <w:pPr>
        <w:tabs>
          <w:tab w:val="center" w:pos="4677"/>
          <w:tab w:val="right" w:pos="9355"/>
        </w:tabs>
        <w:spacing w:after="12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7232A" w:rsidRPr="0087232A" w:rsidRDefault="0087232A" w:rsidP="0087232A">
      <w:pPr>
        <w:spacing w:after="0" w:line="240" w:lineRule="auto"/>
        <w:jc w:val="right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 xml:space="preserve">_____________ </w:t>
      </w:r>
      <w:proofErr w:type="spellStart"/>
      <w:r w:rsidRPr="0087232A">
        <w:rPr>
          <w:rFonts w:ascii="Arial" w:eastAsia="Times New Roman" w:hAnsi="Arial" w:cs="Arial"/>
          <w:sz w:val="24"/>
          <w:szCs w:val="28"/>
          <w:lang w:eastAsia="ru-RU"/>
        </w:rPr>
        <w:t>М.А.Абызов</w:t>
      </w:r>
      <w:proofErr w:type="spellEnd"/>
    </w:p>
    <w:p w:rsidR="0087232A" w:rsidRPr="0087232A" w:rsidRDefault="0087232A" w:rsidP="0087232A">
      <w:pPr>
        <w:tabs>
          <w:tab w:val="center" w:pos="4677"/>
          <w:tab w:val="right" w:pos="9355"/>
        </w:tabs>
        <w:spacing w:after="12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7232A" w:rsidRPr="0087232A" w:rsidRDefault="0087232A" w:rsidP="0087232A">
      <w:pPr>
        <w:tabs>
          <w:tab w:val="center" w:pos="4677"/>
          <w:tab w:val="right" w:pos="9355"/>
        </w:tabs>
        <w:spacing w:after="12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7232A">
        <w:rPr>
          <w:rFonts w:ascii="Arial" w:eastAsia="Times New Roman" w:hAnsi="Arial" w:cs="Arial"/>
          <w:sz w:val="24"/>
          <w:szCs w:val="28"/>
          <w:lang w:eastAsia="ru-RU"/>
        </w:rPr>
        <w:t>«___»______________2017г.</w:t>
      </w:r>
    </w:p>
    <w:p w:rsidR="0087232A" w:rsidRDefault="0087232A" w:rsidP="006B1EB9">
      <w:pPr>
        <w:jc w:val="center"/>
        <w:rPr>
          <w:rFonts w:ascii="Arial" w:hAnsi="Arial" w:cs="Arial"/>
          <w:b/>
          <w:sz w:val="24"/>
        </w:rPr>
      </w:pPr>
    </w:p>
    <w:p w:rsidR="0087232A" w:rsidRDefault="0087232A" w:rsidP="006B1EB9">
      <w:pPr>
        <w:jc w:val="center"/>
        <w:rPr>
          <w:rFonts w:ascii="Arial" w:hAnsi="Arial" w:cs="Arial"/>
          <w:b/>
          <w:sz w:val="24"/>
        </w:rPr>
      </w:pPr>
    </w:p>
    <w:p w:rsidR="0087232A" w:rsidRPr="0087232A" w:rsidRDefault="0087232A" w:rsidP="008723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232A">
        <w:rPr>
          <w:rFonts w:ascii="Arial" w:eastAsia="Times New Roman" w:hAnsi="Arial" w:cs="Arial"/>
          <w:b/>
          <w:sz w:val="28"/>
          <w:szCs w:val="28"/>
          <w:lang w:eastAsia="ru-RU"/>
        </w:rPr>
        <w:t>Состав экспертной рабочей группы № 1</w:t>
      </w:r>
    </w:p>
    <w:p w:rsidR="0087232A" w:rsidRPr="0087232A" w:rsidRDefault="0087232A" w:rsidP="0087232A">
      <w:pPr>
        <w:spacing w:before="120"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>по федеральному государственному пожарному надзору,</w:t>
      </w:r>
    </w:p>
    <w:p w:rsidR="0087232A" w:rsidRPr="0087232A" w:rsidRDefault="0087232A" w:rsidP="0087232A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>по федеральному государственному надзору в области защиты населения и территорий от чрезвычайных ситуаций природного и техногенного характера,</w:t>
      </w:r>
    </w:p>
    <w:p w:rsidR="0087232A" w:rsidRPr="0087232A" w:rsidRDefault="0087232A" w:rsidP="0087232A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>по государственному надзору в области гражданской обороны,</w:t>
      </w:r>
    </w:p>
    <w:p w:rsidR="0087232A" w:rsidRPr="0087232A" w:rsidRDefault="0087232A" w:rsidP="0087232A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>по федеральному государственному надзору в области промышленной безопасности,</w:t>
      </w:r>
    </w:p>
    <w:p w:rsidR="0087232A" w:rsidRPr="0087232A" w:rsidRDefault="0087232A" w:rsidP="0087232A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7232A">
        <w:rPr>
          <w:rFonts w:ascii="Arial" w:eastAsia="Calibri" w:hAnsi="Arial" w:cs="Arial"/>
          <w:sz w:val="24"/>
          <w:szCs w:val="28"/>
        </w:rPr>
        <w:t>по федеральному государственному энергетическому надзору</w:t>
      </w:r>
    </w:p>
    <w:p w:rsidR="006B1EB9" w:rsidRDefault="006B1EB9" w:rsidP="006B1EB9">
      <w:pPr>
        <w:jc w:val="center"/>
        <w:rPr>
          <w:rFonts w:ascii="Arial" w:hAnsi="Arial" w:cs="Arial"/>
          <w:b/>
          <w:sz w:val="24"/>
        </w:rPr>
      </w:pPr>
    </w:p>
    <w:p w:rsidR="0098686D" w:rsidRPr="00772AD8" w:rsidRDefault="006B1EB9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Дюков</w:t>
      </w:r>
      <w:proofErr w:type="spellEnd"/>
      <w:r w:rsidRPr="00772AD8">
        <w:rPr>
          <w:rFonts w:ascii="Arial" w:hAnsi="Arial" w:cs="Arial"/>
          <w:b/>
        </w:rPr>
        <w:t xml:space="preserve"> Александр Валерьевич</w:t>
      </w:r>
      <w:r w:rsidRPr="00772AD8">
        <w:rPr>
          <w:rFonts w:ascii="Arial" w:hAnsi="Arial" w:cs="Arial"/>
        </w:rPr>
        <w:t xml:space="preserve"> –</w:t>
      </w:r>
      <w:r w:rsidR="0087232A" w:rsidRPr="00772AD8">
        <w:rPr>
          <w:rFonts w:ascii="Arial" w:hAnsi="Arial" w:cs="Arial"/>
        </w:rPr>
        <w:t xml:space="preserve"> </w:t>
      </w:r>
      <w:r w:rsidRPr="00772AD8">
        <w:rPr>
          <w:rFonts w:ascii="Arial" w:hAnsi="Arial" w:cs="Arial"/>
        </w:rPr>
        <w:t>Председатель Правления, генеральный директор ПАО «Газпром нефть»</w:t>
      </w:r>
      <w:r w:rsidR="0087232A" w:rsidRPr="00772AD8">
        <w:rPr>
          <w:rFonts w:ascii="Arial" w:hAnsi="Arial" w:cs="Arial"/>
        </w:rPr>
        <w:t xml:space="preserve"> (сопредседатель экспертной рабочей группы)</w:t>
      </w:r>
    </w:p>
    <w:p w:rsidR="0098686D" w:rsidRPr="00772AD8" w:rsidRDefault="0098686D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Баженов Олег Валерьевич</w:t>
      </w:r>
      <w:r w:rsidRPr="00772AD8">
        <w:rPr>
          <w:rFonts w:ascii="Arial" w:hAnsi="Arial" w:cs="Arial"/>
        </w:rPr>
        <w:t xml:space="preserve"> –</w:t>
      </w:r>
      <w:r w:rsidR="0087232A" w:rsidRPr="00772AD8">
        <w:rPr>
          <w:rFonts w:ascii="Arial" w:hAnsi="Arial" w:cs="Arial"/>
        </w:rPr>
        <w:t xml:space="preserve"> </w:t>
      </w:r>
      <w:r w:rsidRPr="00772AD8">
        <w:rPr>
          <w:rFonts w:ascii="Arial" w:hAnsi="Arial" w:cs="Arial"/>
        </w:rPr>
        <w:t xml:space="preserve">заместитель Министра Российской Федерации по делам гражданской обороны, чрезвычайным ситуациям и ликвидации последствий стихийных бедствий </w:t>
      </w:r>
      <w:r w:rsidR="0087232A" w:rsidRPr="00772AD8">
        <w:rPr>
          <w:rFonts w:ascii="Arial" w:hAnsi="Arial" w:cs="Arial"/>
        </w:rPr>
        <w:t>(сопредседатель экспертной рабочей группы)</w:t>
      </w:r>
    </w:p>
    <w:p w:rsidR="0098686D" w:rsidRPr="00772AD8" w:rsidRDefault="0098686D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Рыбас</w:t>
      </w:r>
      <w:proofErr w:type="spellEnd"/>
      <w:r w:rsidRPr="00772AD8">
        <w:rPr>
          <w:rFonts w:ascii="Arial" w:hAnsi="Arial" w:cs="Arial"/>
          <w:b/>
        </w:rPr>
        <w:t xml:space="preserve"> Александр Леонидович</w:t>
      </w:r>
      <w:r w:rsidRPr="00772AD8">
        <w:rPr>
          <w:rFonts w:ascii="Arial" w:hAnsi="Arial" w:cs="Arial"/>
        </w:rPr>
        <w:t xml:space="preserve"> –</w:t>
      </w:r>
      <w:r w:rsidR="0087232A" w:rsidRPr="00772AD8">
        <w:rPr>
          <w:rFonts w:ascii="Arial" w:hAnsi="Arial" w:cs="Arial"/>
        </w:rPr>
        <w:t xml:space="preserve"> </w:t>
      </w:r>
      <w:r w:rsidRPr="00772AD8">
        <w:rPr>
          <w:rFonts w:ascii="Arial" w:hAnsi="Arial" w:cs="Arial"/>
        </w:rPr>
        <w:t>заместитель руководителя Федеральной службы по экологическому, технологическому и атомному надзору</w:t>
      </w:r>
      <w:r w:rsidR="0087232A" w:rsidRPr="00772AD8">
        <w:rPr>
          <w:rFonts w:ascii="Arial" w:hAnsi="Arial" w:cs="Arial"/>
        </w:rPr>
        <w:t xml:space="preserve"> (сопредседатель экспертной рабочей группы)</w:t>
      </w:r>
    </w:p>
    <w:p w:rsidR="006B1EB9" w:rsidRPr="00772AD8" w:rsidRDefault="006B1EB9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Николаенко Олег Васильевич</w:t>
      </w:r>
      <w:r w:rsidRPr="00772AD8">
        <w:rPr>
          <w:rFonts w:ascii="Arial" w:hAnsi="Arial" w:cs="Arial"/>
        </w:rPr>
        <w:t xml:space="preserve"> –</w:t>
      </w:r>
      <w:r w:rsidR="00A11F4B" w:rsidRPr="00772AD8">
        <w:rPr>
          <w:rFonts w:ascii="Arial" w:hAnsi="Arial" w:cs="Arial"/>
        </w:rPr>
        <w:t xml:space="preserve"> </w:t>
      </w:r>
      <w:r w:rsidRPr="00772AD8">
        <w:rPr>
          <w:rFonts w:ascii="Arial" w:hAnsi="Arial" w:cs="Arial"/>
        </w:rPr>
        <w:t>начальник Департамента производственной безопасности ПАО «Газпром нефть»</w:t>
      </w:r>
      <w:r w:rsidR="0087232A" w:rsidRPr="00772AD8">
        <w:rPr>
          <w:rFonts w:ascii="Arial" w:hAnsi="Arial" w:cs="Arial"/>
        </w:rPr>
        <w:t xml:space="preserve"> (заместитель сопредседателя экспертной рабочей группы </w:t>
      </w:r>
      <w:proofErr w:type="spellStart"/>
      <w:r w:rsidR="0087232A" w:rsidRPr="00772AD8">
        <w:rPr>
          <w:rFonts w:ascii="Arial" w:hAnsi="Arial" w:cs="Arial"/>
        </w:rPr>
        <w:t>А.В.Дюкова</w:t>
      </w:r>
      <w:proofErr w:type="spellEnd"/>
      <w:r w:rsidR="0087232A" w:rsidRPr="00772AD8">
        <w:rPr>
          <w:rFonts w:ascii="Arial" w:hAnsi="Arial" w:cs="Arial"/>
        </w:rPr>
        <w:t>)</w:t>
      </w:r>
    </w:p>
    <w:p w:rsidR="00772AD8" w:rsidRPr="005253C1" w:rsidRDefault="006B1EB9" w:rsidP="005253C1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Чавдаров Роман Эдуардович</w:t>
      </w:r>
      <w:r w:rsidRPr="00772AD8">
        <w:rPr>
          <w:rFonts w:ascii="Arial" w:hAnsi="Arial" w:cs="Arial"/>
        </w:rPr>
        <w:t xml:space="preserve"> – ответственный секретарь ЭРГ №1, руководитель направления Департамента по работе с органами государственной власти ПАО «Газпром нефть»</w:t>
      </w:r>
    </w:p>
    <w:p w:rsidR="005253C1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5253C1">
        <w:rPr>
          <w:rFonts w:ascii="Arial" w:hAnsi="Arial" w:cs="Arial"/>
          <w:b/>
        </w:rPr>
        <w:t>Абдушукуров</w:t>
      </w:r>
      <w:proofErr w:type="spellEnd"/>
      <w:r w:rsidRPr="005253C1">
        <w:rPr>
          <w:rFonts w:ascii="Arial" w:hAnsi="Arial" w:cs="Arial"/>
          <w:b/>
        </w:rPr>
        <w:t xml:space="preserve"> </w:t>
      </w:r>
      <w:proofErr w:type="spellStart"/>
      <w:r w:rsidRPr="005253C1">
        <w:rPr>
          <w:rFonts w:ascii="Arial" w:hAnsi="Arial" w:cs="Arial"/>
          <w:b/>
        </w:rPr>
        <w:t>Парвиз</w:t>
      </w:r>
      <w:proofErr w:type="spellEnd"/>
      <w:r w:rsidRPr="005253C1">
        <w:rPr>
          <w:rFonts w:ascii="Arial" w:hAnsi="Arial" w:cs="Arial"/>
          <w:b/>
        </w:rPr>
        <w:t xml:space="preserve"> </w:t>
      </w:r>
      <w:proofErr w:type="spellStart"/>
      <w:r w:rsidRPr="005253C1">
        <w:rPr>
          <w:rFonts w:ascii="Arial" w:hAnsi="Arial" w:cs="Arial"/>
          <w:b/>
        </w:rPr>
        <w:t>Фарходович</w:t>
      </w:r>
      <w:proofErr w:type="spellEnd"/>
      <w:r w:rsidRPr="005253C1">
        <w:rPr>
          <w:rFonts w:ascii="Arial" w:hAnsi="Arial" w:cs="Arial"/>
        </w:rPr>
        <w:t xml:space="preserve"> – вице-президент по тепловому бизнесу ОАО «</w:t>
      </w:r>
      <w:proofErr w:type="spellStart"/>
      <w:r w:rsidRPr="005253C1">
        <w:rPr>
          <w:rFonts w:ascii="Arial" w:hAnsi="Arial" w:cs="Arial"/>
        </w:rPr>
        <w:t>Фортум</w:t>
      </w:r>
      <w:proofErr w:type="spellEnd"/>
      <w:r w:rsidRPr="005253C1">
        <w:rPr>
          <w:rFonts w:ascii="Arial" w:hAnsi="Arial" w:cs="Arial"/>
        </w:rPr>
        <w:t xml:space="preserve">», член Комиссии РСПП по жилищно-коммунальному хозяйству </w:t>
      </w:r>
    </w:p>
    <w:p w:rsidR="00D706F2" w:rsidRPr="005253C1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5253C1">
        <w:rPr>
          <w:rFonts w:ascii="Arial" w:hAnsi="Arial" w:cs="Arial"/>
          <w:b/>
        </w:rPr>
        <w:t>Алешин Юрий Викторович</w:t>
      </w:r>
      <w:r w:rsidRPr="005253C1">
        <w:rPr>
          <w:rFonts w:ascii="Arial" w:hAnsi="Arial" w:cs="Arial"/>
        </w:rPr>
        <w:t xml:space="preserve"> – начальник Отдела нормативного и экологического сопровождения проектов ПАО «ЛУКОЙЛ»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Анаев</w:t>
      </w:r>
      <w:proofErr w:type="spellEnd"/>
      <w:r w:rsidRPr="00772AD8">
        <w:rPr>
          <w:rFonts w:ascii="Arial" w:hAnsi="Arial" w:cs="Arial"/>
          <w:b/>
        </w:rPr>
        <w:t xml:space="preserve"> Валерий Александрович</w:t>
      </w:r>
      <w:r w:rsidRPr="00772AD8">
        <w:rPr>
          <w:rFonts w:ascii="Arial" w:hAnsi="Arial" w:cs="Arial"/>
        </w:rPr>
        <w:t xml:space="preserve"> – заместитель Председателя Комитета Союза промышленников и предпринимателей Санкт-Петербурга по международному сотрудничеству </w:t>
      </w:r>
    </w:p>
    <w:p w:rsidR="00D706F2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Аносов Юрий Митрофанович</w:t>
      </w:r>
      <w:r w:rsidRPr="00772AD8">
        <w:rPr>
          <w:rFonts w:ascii="Arial" w:hAnsi="Arial" w:cs="Arial"/>
        </w:rPr>
        <w:t xml:space="preserve"> – заместитель председателя Комиссии РСПП по агропромышленному комплексу </w:t>
      </w:r>
    </w:p>
    <w:p w:rsidR="000F2E44" w:rsidRPr="00772AD8" w:rsidRDefault="000F2E44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0F2E44">
        <w:rPr>
          <w:rFonts w:ascii="Arial" w:hAnsi="Arial" w:cs="Arial"/>
          <w:b/>
        </w:rPr>
        <w:lastRenderedPageBreak/>
        <w:t>Балаев</w:t>
      </w:r>
      <w:proofErr w:type="spellEnd"/>
      <w:r w:rsidRPr="000F2E44">
        <w:rPr>
          <w:rFonts w:ascii="Arial" w:hAnsi="Arial" w:cs="Arial"/>
          <w:b/>
        </w:rPr>
        <w:t xml:space="preserve"> Константин Кириллович</w:t>
      </w:r>
      <w:r>
        <w:rPr>
          <w:rFonts w:ascii="Arial" w:hAnsi="Arial" w:cs="Arial"/>
        </w:rPr>
        <w:t xml:space="preserve"> </w:t>
      </w:r>
      <w:r w:rsidRPr="00772AD8">
        <w:rPr>
          <w:rFonts w:ascii="Arial" w:hAnsi="Arial" w:cs="Arial"/>
        </w:rPr>
        <w:t>–</w:t>
      </w:r>
      <w:r w:rsidRPr="000F2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0F2E44">
        <w:rPr>
          <w:rFonts w:ascii="Arial" w:hAnsi="Arial" w:cs="Arial"/>
        </w:rPr>
        <w:t xml:space="preserve">ачальник правового отдела  ЗАО </w:t>
      </w:r>
      <w:r>
        <w:rPr>
          <w:rFonts w:ascii="Arial" w:hAnsi="Arial" w:cs="Arial"/>
        </w:rPr>
        <w:t>«</w:t>
      </w:r>
      <w:proofErr w:type="spellStart"/>
      <w:r w:rsidRPr="000F2E44">
        <w:rPr>
          <w:rFonts w:ascii="Arial" w:hAnsi="Arial" w:cs="Arial"/>
        </w:rPr>
        <w:t>Судомех</w:t>
      </w:r>
      <w:proofErr w:type="spellEnd"/>
      <w:r w:rsidRPr="000F2E44">
        <w:rPr>
          <w:rFonts w:ascii="Arial" w:hAnsi="Arial" w:cs="Arial"/>
        </w:rPr>
        <w:t xml:space="preserve"> </w:t>
      </w:r>
      <w:proofErr w:type="spellStart"/>
      <w:r w:rsidRPr="000F2E44">
        <w:rPr>
          <w:rFonts w:ascii="Arial" w:hAnsi="Arial" w:cs="Arial"/>
        </w:rPr>
        <w:t>Саплай</w:t>
      </w:r>
      <w:proofErr w:type="spellEnd"/>
      <w:r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Бычков Геннадий Георгиевич</w:t>
      </w:r>
      <w:r w:rsidRPr="00772AD8">
        <w:rPr>
          <w:rFonts w:ascii="Arial" w:hAnsi="Arial" w:cs="Arial"/>
        </w:rPr>
        <w:t xml:space="preserve"> - Руководитель службы промышленной безопасности, охраны труда и эколог</w:t>
      </w:r>
      <w:proofErr w:type="gramStart"/>
      <w:r w:rsidRPr="00772AD8">
        <w:rPr>
          <w:rFonts w:ascii="Arial" w:hAnsi="Arial" w:cs="Arial"/>
        </w:rPr>
        <w:t>ии АО</w:t>
      </w:r>
      <w:proofErr w:type="gramEnd"/>
      <w:r w:rsidRPr="00772AD8">
        <w:rPr>
          <w:rFonts w:ascii="Arial" w:hAnsi="Arial" w:cs="Arial"/>
        </w:rPr>
        <w:t xml:space="preserve"> «ЕВРОЦЕМЕНТ </w:t>
      </w:r>
      <w:proofErr w:type="spellStart"/>
      <w:r w:rsidRPr="00772AD8">
        <w:rPr>
          <w:rFonts w:ascii="Arial" w:hAnsi="Arial" w:cs="Arial"/>
        </w:rPr>
        <w:t>груп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Близнов</w:t>
      </w:r>
      <w:proofErr w:type="spellEnd"/>
      <w:r w:rsidRPr="00772AD8">
        <w:rPr>
          <w:rFonts w:ascii="Arial" w:hAnsi="Arial" w:cs="Arial"/>
          <w:b/>
        </w:rPr>
        <w:t xml:space="preserve"> Егор Юрьевич</w:t>
      </w:r>
      <w:r w:rsidRPr="00772AD8">
        <w:rPr>
          <w:rFonts w:ascii="Arial" w:hAnsi="Arial" w:cs="Arial"/>
        </w:rPr>
        <w:t xml:space="preserve"> – генеральный директор ЗАО «Производственное  объединение  Спецтехника пожаротушения»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Блудян</w:t>
      </w:r>
      <w:proofErr w:type="spellEnd"/>
      <w:r w:rsidRPr="00772AD8">
        <w:rPr>
          <w:rFonts w:ascii="Arial" w:hAnsi="Arial" w:cs="Arial"/>
          <w:b/>
        </w:rPr>
        <w:t xml:space="preserve"> Марина Анатольевна</w:t>
      </w:r>
      <w:r w:rsidRPr="00772AD8">
        <w:rPr>
          <w:rFonts w:ascii="Arial" w:hAnsi="Arial" w:cs="Arial"/>
        </w:rPr>
        <w:t xml:space="preserve"> – вице-президент общероссийской общественной организации малого и среднего предпринимательства «ОПОРА РОССИИ» </w:t>
      </w:r>
    </w:p>
    <w:p w:rsidR="004E7588" w:rsidRDefault="00D706F2" w:rsidP="004E758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 xml:space="preserve">Боровикова Екатерина Николаевна </w:t>
      </w:r>
      <w:r w:rsidRPr="00772AD8">
        <w:rPr>
          <w:rFonts w:ascii="Arial" w:hAnsi="Arial" w:cs="Arial"/>
        </w:rPr>
        <w:t xml:space="preserve">– заместитель начальника Управления правового обеспечения – начальник </w:t>
      </w:r>
      <w:proofErr w:type="gramStart"/>
      <w:r w:rsidRPr="00772AD8">
        <w:rPr>
          <w:rFonts w:ascii="Arial" w:hAnsi="Arial" w:cs="Arial"/>
        </w:rPr>
        <w:t>Отдела правового обеспечения хозяйственной деятельности Управления правового обеспечения Департамента правового обеспечения</w:t>
      </w:r>
      <w:proofErr w:type="gramEnd"/>
      <w:r w:rsidRPr="00772AD8">
        <w:rPr>
          <w:rFonts w:ascii="Arial" w:hAnsi="Arial" w:cs="Arial"/>
        </w:rPr>
        <w:t xml:space="preserve"> АО «ЕВРОЦЕМЕНТ </w:t>
      </w:r>
      <w:proofErr w:type="spellStart"/>
      <w:r w:rsidRPr="00772AD8">
        <w:rPr>
          <w:rFonts w:ascii="Arial" w:hAnsi="Arial" w:cs="Arial"/>
        </w:rPr>
        <w:t>груп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4E7588" w:rsidRDefault="00D706F2" w:rsidP="004E758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4E7588">
        <w:rPr>
          <w:rFonts w:ascii="Arial" w:hAnsi="Arial" w:cs="Arial"/>
          <w:b/>
        </w:rPr>
        <w:t>Весна Константин Михайлович</w:t>
      </w:r>
      <w:r w:rsidRPr="004E7588">
        <w:rPr>
          <w:rFonts w:ascii="Arial" w:hAnsi="Arial" w:cs="Arial"/>
        </w:rPr>
        <w:t xml:space="preserve"> - заместитель начальника Правового управления Ростехнадзора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Винтер Максим Борисович</w:t>
      </w:r>
      <w:r w:rsidRPr="00772AD8">
        <w:rPr>
          <w:rFonts w:ascii="Arial" w:hAnsi="Arial" w:cs="Arial"/>
        </w:rPr>
        <w:t xml:space="preserve"> – генеральный директор ООО </w:t>
      </w:r>
      <w:r w:rsidR="00E22CFF">
        <w:rPr>
          <w:rFonts w:ascii="Arial" w:hAnsi="Arial" w:cs="Arial"/>
        </w:rPr>
        <w:t>«</w:t>
      </w:r>
      <w:r w:rsidRPr="00772AD8">
        <w:rPr>
          <w:rFonts w:ascii="Arial" w:hAnsi="Arial" w:cs="Arial"/>
        </w:rPr>
        <w:t>Гарант ПБ</w:t>
      </w:r>
      <w:r w:rsidR="00E22CFF">
        <w:rPr>
          <w:rFonts w:ascii="Arial" w:hAnsi="Arial" w:cs="Arial"/>
        </w:rPr>
        <w:t>»</w:t>
      </w:r>
      <w:r w:rsidRPr="00772AD8">
        <w:rPr>
          <w:rFonts w:ascii="Arial" w:hAnsi="Arial" w:cs="Arial"/>
        </w:rPr>
        <w:t xml:space="preserve">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 xml:space="preserve">Волков Павел  Анатольевич </w:t>
      </w:r>
      <w:r w:rsidRPr="00772AD8">
        <w:rPr>
          <w:rFonts w:ascii="Arial" w:hAnsi="Arial" w:cs="Arial"/>
        </w:rPr>
        <w:t>– директор юридического департамента по России и СНГ, «</w:t>
      </w:r>
      <w:proofErr w:type="spellStart"/>
      <w:r w:rsidRPr="00772AD8">
        <w:rPr>
          <w:rFonts w:ascii="Arial" w:hAnsi="Arial" w:cs="Arial"/>
        </w:rPr>
        <w:t>Сандвик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Воробьев Никита Игоревич</w:t>
      </w:r>
      <w:r w:rsidRPr="00772AD8">
        <w:rPr>
          <w:rFonts w:ascii="Arial" w:hAnsi="Arial" w:cs="Arial"/>
        </w:rPr>
        <w:t xml:space="preserve"> – начальник отдела Дирекции по связям с государственными организациями ПАО «Новолипецкий металлургический комбинат»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Голованов Дмитрий Сергеевич</w:t>
      </w:r>
      <w:r w:rsidRPr="00772AD8">
        <w:rPr>
          <w:rFonts w:ascii="Arial" w:hAnsi="Arial" w:cs="Arial"/>
        </w:rPr>
        <w:t xml:space="preserve"> – заместитель директора по связям и коммуникациям АО «Сибирская угольная энергетическая компания» </w:t>
      </w:r>
    </w:p>
    <w:p w:rsidR="005941A2" w:rsidRDefault="00D706F2" w:rsidP="005941A2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 xml:space="preserve">Грицков Виктор Владимирович </w:t>
      </w:r>
      <w:r w:rsidRPr="00772AD8">
        <w:rPr>
          <w:rFonts w:ascii="Arial" w:hAnsi="Arial" w:cs="Arial"/>
        </w:rPr>
        <w:t xml:space="preserve">– председатель Совета НП «СРГП «Горное дело» </w:t>
      </w:r>
    </w:p>
    <w:p w:rsidR="00D706F2" w:rsidRPr="005941A2" w:rsidRDefault="00D706F2" w:rsidP="005941A2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5941A2">
        <w:rPr>
          <w:rFonts w:ascii="Arial" w:hAnsi="Arial" w:cs="Arial"/>
          <w:b/>
        </w:rPr>
        <w:t>Данченков</w:t>
      </w:r>
      <w:proofErr w:type="spellEnd"/>
      <w:r w:rsidRPr="005941A2">
        <w:rPr>
          <w:rFonts w:ascii="Arial" w:hAnsi="Arial" w:cs="Arial"/>
          <w:b/>
        </w:rPr>
        <w:t xml:space="preserve"> Виталий Леонидович</w:t>
      </w:r>
      <w:r w:rsidRPr="005941A2">
        <w:rPr>
          <w:rFonts w:ascii="Arial" w:hAnsi="Arial" w:cs="Arial"/>
        </w:rPr>
        <w:t xml:space="preserve"> - начальник отдела пожарной безопасности </w:t>
      </w:r>
      <w:r w:rsidR="005941A2" w:rsidRPr="005941A2">
        <w:rPr>
          <w:rFonts w:ascii="Arial" w:hAnsi="Arial" w:cs="Arial"/>
        </w:rPr>
        <w:t>Х5 Ритейл групп</w:t>
      </w:r>
      <w:r w:rsidRPr="005941A2">
        <w:rPr>
          <w:rFonts w:ascii="Arial" w:hAnsi="Arial" w:cs="Arial"/>
        </w:rPr>
        <w:t xml:space="preserve">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Демаков Игорь Леонидович</w:t>
      </w:r>
      <w:r w:rsidRPr="00772AD8">
        <w:rPr>
          <w:rFonts w:ascii="Arial" w:hAnsi="Arial" w:cs="Arial"/>
        </w:rPr>
        <w:t xml:space="preserve"> – эксперт Комитета Российского союза промышленников и предпринимателей по техническому регулированию, стандартизации и оценке соответствия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Денисов Александр Викторович</w:t>
      </w:r>
      <w:r w:rsidRPr="00772AD8">
        <w:rPr>
          <w:rFonts w:ascii="Arial" w:hAnsi="Arial" w:cs="Arial"/>
        </w:rPr>
        <w:t xml:space="preserve"> - первый заместитель генерального директора ОАО «НТЦ «Промышленная безопасность»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Довгялло</w:t>
      </w:r>
      <w:proofErr w:type="spellEnd"/>
      <w:r w:rsidRPr="00772AD8">
        <w:rPr>
          <w:rFonts w:ascii="Arial" w:hAnsi="Arial" w:cs="Arial"/>
          <w:b/>
        </w:rPr>
        <w:t xml:space="preserve"> Максим Валерьевич</w:t>
      </w:r>
      <w:r w:rsidRPr="00772AD8">
        <w:rPr>
          <w:rFonts w:ascii="Arial" w:hAnsi="Arial" w:cs="Arial"/>
        </w:rPr>
        <w:t xml:space="preserve"> – советник генерального директора АО «Сибирская угольная энергетическая компания»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Дружинин Алексей Александрович</w:t>
      </w:r>
      <w:r w:rsidRPr="00772AD8">
        <w:rPr>
          <w:rFonts w:ascii="Arial" w:hAnsi="Arial" w:cs="Arial"/>
        </w:rPr>
        <w:t xml:space="preserve"> – исполнительный директор СРО «Союз </w:t>
      </w:r>
      <w:proofErr w:type="gramStart"/>
      <w:r w:rsidRPr="00772AD8">
        <w:rPr>
          <w:rFonts w:ascii="Arial" w:hAnsi="Arial" w:cs="Arial"/>
        </w:rPr>
        <w:t>участников рынка услуг операторов железнодорожного подвижного состава</w:t>
      </w:r>
      <w:proofErr w:type="gramEnd"/>
      <w:r w:rsidRPr="00772AD8">
        <w:rPr>
          <w:rFonts w:ascii="Arial" w:hAnsi="Arial" w:cs="Arial"/>
        </w:rPr>
        <w:t xml:space="preserve">» </w:t>
      </w:r>
    </w:p>
    <w:p w:rsidR="00F850E0" w:rsidRPr="00F850E0" w:rsidRDefault="00F850E0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1D621B">
        <w:rPr>
          <w:rFonts w:ascii="Arial" w:hAnsi="Arial" w:cs="Arial"/>
          <w:b/>
        </w:rPr>
        <w:t>Зорина Виктория Геннадьевна</w:t>
      </w:r>
      <w:r w:rsidRPr="001D621B">
        <w:rPr>
          <w:rFonts w:ascii="Arial" w:hAnsi="Arial" w:cs="Arial"/>
        </w:rPr>
        <w:t xml:space="preserve"> - менеджер по управлению промышленными рисками и охране окружающей среды </w:t>
      </w:r>
      <w:proofErr w:type="spellStart"/>
      <w:r w:rsidRPr="001D621B">
        <w:rPr>
          <w:rFonts w:ascii="Arial" w:hAnsi="Arial" w:cs="Arial"/>
        </w:rPr>
        <w:t>Danone</w:t>
      </w:r>
      <w:bookmarkStart w:id="0" w:name="_GoBack"/>
      <w:bookmarkEnd w:id="0"/>
      <w:proofErr w:type="spellEnd"/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Зуев Алексей Геннадьевич</w:t>
      </w:r>
      <w:r w:rsidRPr="00772AD8">
        <w:rPr>
          <w:rFonts w:ascii="Arial" w:hAnsi="Arial" w:cs="Arial"/>
        </w:rPr>
        <w:t xml:space="preserve">  – начальник Управления по работе с органами государственной власти в сфере промышленной безопасности Департамента по работе с органами государственной власти в сфере природопользования и градостроительств</w:t>
      </w:r>
      <w:proofErr w:type="gramStart"/>
      <w:r w:rsidRPr="00772AD8">
        <w:rPr>
          <w:rFonts w:ascii="Arial" w:hAnsi="Arial" w:cs="Arial"/>
        </w:rPr>
        <w:t>а ООО У</w:t>
      </w:r>
      <w:proofErr w:type="gramEnd"/>
      <w:r w:rsidRPr="00772AD8">
        <w:rPr>
          <w:rFonts w:ascii="Arial" w:hAnsi="Arial" w:cs="Arial"/>
        </w:rPr>
        <w:t xml:space="preserve">К «МЕТАЛЛОИНВЕСТ»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Игнатьев Максим Николаевич</w:t>
      </w:r>
      <w:r w:rsidRPr="00772AD8">
        <w:rPr>
          <w:rFonts w:ascii="Arial" w:hAnsi="Arial" w:cs="Arial"/>
        </w:rPr>
        <w:t xml:space="preserve"> – Первый заместитель директора по связям и коммуникациям АО «Сибирская угольная энергетическая компания»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Исаков Алексей Николаевич</w:t>
      </w:r>
      <w:r w:rsidRPr="00772AD8">
        <w:rPr>
          <w:rFonts w:ascii="Arial" w:hAnsi="Arial" w:cs="Arial"/>
        </w:rPr>
        <w:t xml:space="preserve"> – директор по науке Группы компаний «Городской центр экспертиз»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lastRenderedPageBreak/>
        <w:t>Казинец</w:t>
      </w:r>
      <w:proofErr w:type="spellEnd"/>
      <w:r w:rsidRPr="00772AD8">
        <w:rPr>
          <w:rFonts w:ascii="Arial" w:hAnsi="Arial" w:cs="Arial"/>
          <w:b/>
        </w:rPr>
        <w:t xml:space="preserve"> Леонид Александрович </w:t>
      </w:r>
      <w:r w:rsidRPr="00772AD8">
        <w:rPr>
          <w:rFonts w:ascii="Arial" w:hAnsi="Arial" w:cs="Arial"/>
        </w:rPr>
        <w:t>– Председатель Правления Корпорации «</w:t>
      </w:r>
      <w:proofErr w:type="spellStart"/>
      <w:r w:rsidRPr="00772AD8">
        <w:rPr>
          <w:rFonts w:ascii="Arial" w:hAnsi="Arial" w:cs="Arial"/>
        </w:rPr>
        <w:t>Баркли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Каменский Александр Андреевич</w:t>
      </w:r>
      <w:r w:rsidRPr="00772AD8">
        <w:rPr>
          <w:rFonts w:ascii="Arial" w:hAnsi="Arial" w:cs="Arial"/>
        </w:rPr>
        <w:t xml:space="preserve"> – заместитель директора «Городской центр экспертиз» </w:t>
      </w:r>
    </w:p>
    <w:p w:rsidR="00772AD8" w:rsidRPr="00772AD8" w:rsidRDefault="00772AD8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Корешков Михаил Анатольевич</w:t>
      </w:r>
      <w:r w:rsidRPr="00772AD8">
        <w:rPr>
          <w:rFonts w:ascii="Arial" w:hAnsi="Arial" w:cs="Arial"/>
        </w:rPr>
        <w:t xml:space="preserve"> – начальник Организационно-инспекторского отдела ПАО «ТМК» </w:t>
      </w:r>
    </w:p>
    <w:p w:rsidR="00772AD8" w:rsidRPr="00772AD8" w:rsidRDefault="00772AD8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Коробко Вадим Борисович</w:t>
      </w:r>
      <w:r w:rsidRPr="00772AD8">
        <w:rPr>
          <w:rFonts w:ascii="Arial" w:hAnsi="Arial" w:cs="Arial"/>
        </w:rPr>
        <w:t xml:space="preserve"> - Независимый эксперт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Кучкаров</w:t>
      </w:r>
      <w:proofErr w:type="spellEnd"/>
      <w:r w:rsidRPr="00772AD8">
        <w:rPr>
          <w:rFonts w:ascii="Arial" w:hAnsi="Arial" w:cs="Arial"/>
          <w:b/>
        </w:rPr>
        <w:t xml:space="preserve"> </w:t>
      </w:r>
      <w:proofErr w:type="spellStart"/>
      <w:r w:rsidRPr="00772AD8">
        <w:rPr>
          <w:rFonts w:ascii="Arial" w:hAnsi="Arial" w:cs="Arial"/>
          <w:b/>
        </w:rPr>
        <w:t>Захирджан</w:t>
      </w:r>
      <w:proofErr w:type="spellEnd"/>
      <w:r w:rsidRPr="00772AD8">
        <w:rPr>
          <w:rFonts w:ascii="Arial" w:hAnsi="Arial" w:cs="Arial"/>
          <w:b/>
        </w:rPr>
        <w:t xml:space="preserve"> </w:t>
      </w:r>
      <w:proofErr w:type="spellStart"/>
      <w:r w:rsidRPr="00772AD8">
        <w:rPr>
          <w:rFonts w:ascii="Arial" w:hAnsi="Arial" w:cs="Arial"/>
          <w:b/>
        </w:rPr>
        <w:t>Анварович</w:t>
      </w:r>
      <w:proofErr w:type="spellEnd"/>
      <w:r w:rsidRPr="00772AD8">
        <w:rPr>
          <w:rFonts w:ascii="Arial" w:hAnsi="Arial" w:cs="Arial"/>
        </w:rPr>
        <w:t xml:space="preserve"> – директор Некоммерческого партнерства «Центр инноваций и высоких технологий «Концепт» 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Левченко Илья Владимирович</w:t>
      </w:r>
      <w:r w:rsidRPr="00772AD8">
        <w:rPr>
          <w:rFonts w:ascii="Arial" w:hAnsi="Arial" w:cs="Arial"/>
        </w:rPr>
        <w:t xml:space="preserve"> – заместитель директора Департамента экономик</w:t>
      </w:r>
      <w:proofErr w:type="gramStart"/>
      <w:r w:rsidRPr="00772AD8">
        <w:rPr>
          <w:rFonts w:ascii="Arial" w:hAnsi="Arial" w:cs="Arial"/>
        </w:rPr>
        <w:t>и ООО</w:t>
      </w:r>
      <w:proofErr w:type="gramEnd"/>
      <w:r w:rsidRPr="00772AD8">
        <w:rPr>
          <w:rFonts w:ascii="Arial" w:hAnsi="Arial" w:cs="Arial"/>
        </w:rPr>
        <w:t xml:space="preserve"> «РУСЭНЕРГОСБЫТ»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 xml:space="preserve">Левчук Михаил Сергеевич </w:t>
      </w:r>
      <w:r w:rsidRPr="00772AD8">
        <w:rPr>
          <w:rFonts w:ascii="Arial" w:hAnsi="Arial" w:cs="Arial"/>
        </w:rPr>
        <w:t xml:space="preserve">– заместитель генерального директора ЗАО «Аргус-Спектр»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Липявко</w:t>
      </w:r>
      <w:proofErr w:type="spellEnd"/>
      <w:r w:rsidRPr="00772AD8">
        <w:rPr>
          <w:rFonts w:ascii="Arial" w:hAnsi="Arial" w:cs="Arial"/>
          <w:b/>
        </w:rPr>
        <w:t xml:space="preserve"> Дмитрий Юрьевич </w:t>
      </w:r>
      <w:r w:rsidRPr="00772AD8">
        <w:rPr>
          <w:rFonts w:ascii="Arial" w:hAnsi="Arial" w:cs="Arial"/>
        </w:rPr>
        <w:t xml:space="preserve">– Председатель Совета директоров ООО «РОЗА МИРА Групп»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Логинов Сергей Владимирович</w:t>
      </w:r>
      <w:r w:rsidRPr="00772AD8">
        <w:rPr>
          <w:rFonts w:ascii="Arial" w:hAnsi="Arial" w:cs="Arial"/>
        </w:rPr>
        <w:t xml:space="preserve"> – заместитель начальника отдела правового сопровождения общехозяйственной деятельности ПАО «</w:t>
      </w:r>
      <w:proofErr w:type="spellStart"/>
      <w:r w:rsidRPr="00772AD8">
        <w:rPr>
          <w:rFonts w:ascii="Arial" w:hAnsi="Arial" w:cs="Arial"/>
        </w:rPr>
        <w:t>ТрансКонтейнер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Лоцманов Андрей Николаевич</w:t>
      </w:r>
      <w:r w:rsidRPr="00772AD8">
        <w:rPr>
          <w:rFonts w:ascii="Arial" w:hAnsi="Arial" w:cs="Arial"/>
        </w:rPr>
        <w:t xml:space="preserve"> – первый заместитель председателя Комитета РСПП по техническому регулированию, станд</w:t>
      </w:r>
      <w:r w:rsidR="00297518">
        <w:rPr>
          <w:rFonts w:ascii="Arial" w:hAnsi="Arial" w:cs="Arial"/>
        </w:rPr>
        <w:t>артизации и оценке соответствия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Максименко Юрий Леонидович</w:t>
      </w:r>
      <w:r w:rsidRPr="00772AD8">
        <w:rPr>
          <w:rFonts w:ascii="Arial" w:hAnsi="Arial" w:cs="Arial"/>
        </w:rPr>
        <w:t xml:space="preserve"> – руководитель проекта по вопросам экологии Департамента по связям с госорганам</w:t>
      </w:r>
      <w:proofErr w:type="gramStart"/>
      <w:r w:rsidRPr="00772AD8">
        <w:rPr>
          <w:rFonts w:ascii="Arial" w:hAnsi="Arial" w:cs="Arial"/>
        </w:rPr>
        <w:t>и ООО</w:t>
      </w:r>
      <w:proofErr w:type="gramEnd"/>
      <w:r w:rsidRPr="00772AD8">
        <w:rPr>
          <w:rFonts w:ascii="Arial" w:hAnsi="Arial" w:cs="Arial"/>
        </w:rPr>
        <w:t xml:space="preserve"> «Компания «Базовый элемент»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 xml:space="preserve">Маркин Сергей Владимирович </w:t>
      </w:r>
      <w:r w:rsidRPr="00772AD8">
        <w:rPr>
          <w:rFonts w:ascii="Arial" w:hAnsi="Arial" w:cs="Arial"/>
        </w:rPr>
        <w:t xml:space="preserve">– эксперт общероссийской общественной организации «Опора России, Исполнительный директор «Ассоциации предприятий выполняющих работы в области пожарной безопасности «Защита»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Молчанова Наталья Александровна</w:t>
      </w:r>
      <w:r w:rsidRPr="00772AD8">
        <w:rPr>
          <w:rFonts w:ascii="Arial" w:hAnsi="Arial" w:cs="Arial"/>
        </w:rPr>
        <w:t xml:space="preserve"> – председатель Комитета Союза промышленников и предпринимателей Санкт-Петербурга по международному сотрудничеству </w:t>
      </w:r>
    </w:p>
    <w:p w:rsidR="00AC34C3" w:rsidRPr="00AC34C3" w:rsidRDefault="00AC34C3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AC34C3">
        <w:rPr>
          <w:rFonts w:ascii="Arial" w:hAnsi="Arial" w:cs="Arial"/>
          <w:b/>
        </w:rPr>
        <w:t>Надеженков</w:t>
      </w:r>
      <w:proofErr w:type="spellEnd"/>
      <w:r w:rsidRPr="00AC34C3">
        <w:rPr>
          <w:rFonts w:ascii="Arial" w:hAnsi="Arial" w:cs="Arial"/>
          <w:b/>
        </w:rPr>
        <w:t xml:space="preserve"> Сергей Анатольевич</w:t>
      </w:r>
      <w:r w:rsidRPr="00AC34C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заместитель главного инженера ПАО «</w:t>
      </w:r>
      <w:proofErr w:type="spellStart"/>
      <w:r>
        <w:rPr>
          <w:rFonts w:ascii="Arial" w:hAnsi="Arial" w:cs="Arial"/>
        </w:rPr>
        <w:t>ТрансКонтейнер</w:t>
      </w:r>
      <w:proofErr w:type="spellEnd"/>
      <w:r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Назаров Вячеслав Сергеевич</w:t>
      </w:r>
      <w:r w:rsidRPr="00772AD8">
        <w:rPr>
          <w:rFonts w:ascii="Arial" w:hAnsi="Arial" w:cs="Arial"/>
        </w:rPr>
        <w:t xml:space="preserve"> – главный специалист-эксперт </w:t>
      </w:r>
      <w:proofErr w:type="gramStart"/>
      <w:r w:rsidRPr="00772AD8">
        <w:rPr>
          <w:rFonts w:ascii="Arial" w:hAnsi="Arial" w:cs="Arial"/>
        </w:rPr>
        <w:t>Департамента развития законодательства Минюста России</w:t>
      </w:r>
      <w:proofErr w:type="gramEnd"/>
      <w:r w:rsidRPr="00772AD8">
        <w:rPr>
          <w:rFonts w:ascii="Arial" w:hAnsi="Arial" w:cs="Arial"/>
        </w:rPr>
        <w:t xml:space="preserve"> </w:t>
      </w:r>
    </w:p>
    <w:p w:rsidR="00772AD8" w:rsidRPr="00772AD8" w:rsidRDefault="00772AD8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Обухов Александр Викторович</w:t>
      </w:r>
      <w:r w:rsidRPr="00772AD8">
        <w:rPr>
          <w:rFonts w:ascii="Arial" w:hAnsi="Arial" w:cs="Arial"/>
        </w:rPr>
        <w:t xml:space="preserve"> - Инженер пожарной безопасност</w:t>
      </w:r>
      <w:proofErr w:type="gramStart"/>
      <w:r w:rsidRPr="00772AD8">
        <w:rPr>
          <w:rFonts w:ascii="Arial" w:hAnsi="Arial" w:cs="Arial"/>
        </w:rPr>
        <w:t>и ООО</w:t>
      </w:r>
      <w:proofErr w:type="gramEnd"/>
      <w:r w:rsidRPr="00772AD8">
        <w:rPr>
          <w:rFonts w:ascii="Arial" w:hAnsi="Arial" w:cs="Arial"/>
        </w:rPr>
        <w:t xml:space="preserve"> «Гарант ПБ»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Павлов Андрей Геннадьевич</w:t>
      </w:r>
      <w:r w:rsidRPr="00772AD8">
        <w:rPr>
          <w:rFonts w:ascii="Arial" w:hAnsi="Arial" w:cs="Arial"/>
        </w:rPr>
        <w:t xml:space="preserve"> – старший менеджер Департамента общественных связей ПАО «ЛУКОЙЛ»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Пачосик</w:t>
      </w:r>
      <w:proofErr w:type="spellEnd"/>
      <w:r w:rsidRPr="00772AD8">
        <w:rPr>
          <w:rFonts w:ascii="Arial" w:hAnsi="Arial" w:cs="Arial"/>
          <w:b/>
        </w:rPr>
        <w:t xml:space="preserve"> Игорь Антонович</w:t>
      </w:r>
      <w:r w:rsidRPr="00772AD8">
        <w:rPr>
          <w:rFonts w:ascii="Arial" w:hAnsi="Arial" w:cs="Arial"/>
        </w:rPr>
        <w:t xml:space="preserve"> – директор по взаимодействию с органами государственной власти, руководитель Московского представительств</w:t>
      </w:r>
      <w:proofErr w:type="gramStart"/>
      <w:r w:rsidRPr="00772AD8">
        <w:rPr>
          <w:rFonts w:ascii="Arial" w:hAnsi="Arial" w:cs="Arial"/>
        </w:rPr>
        <w:t>а ООО</w:t>
      </w:r>
      <w:proofErr w:type="gramEnd"/>
      <w:r w:rsidRPr="00772AD8">
        <w:rPr>
          <w:rFonts w:ascii="Arial" w:hAnsi="Arial" w:cs="Arial"/>
        </w:rPr>
        <w:t xml:space="preserve"> «</w:t>
      </w:r>
      <w:proofErr w:type="spellStart"/>
      <w:r w:rsidRPr="00772AD8">
        <w:rPr>
          <w:rFonts w:ascii="Arial" w:hAnsi="Arial" w:cs="Arial"/>
        </w:rPr>
        <w:t>Трансойл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Петин Дмитрий Сергеевич</w:t>
      </w:r>
      <w:r w:rsidRPr="00772AD8">
        <w:rPr>
          <w:rFonts w:ascii="Arial" w:hAnsi="Arial" w:cs="Arial"/>
        </w:rPr>
        <w:t xml:space="preserve"> – юрист «Метро Кэш энд Кэрри»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Помазкова</w:t>
      </w:r>
      <w:proofErr w:type="spellEnd"/>
      <w:r w:rsidRPr="00772AD8">
        <w:rPr>
          <w:rFonts w:ascii="Arial" w:hAnsi="Arial" w:cs="Arial"/>
          <w:b/>
        </w:rPr>
        <w:t xml:space="preserve"> Наталья Владимировна </w:t>
      </w:r>
      <w:r w:rsidRPr="00772AD8">
        <w:rPr>
          <w:rFonts w:ascii="Arial" w:hAnsi="Arial" w:cs="Arial"/>
        </w:rPr>
        <w:t xml:space="preserve">– АО «ЕВРОЦЕМЕНТ </w:t>
      </w:r>
      <w:proofErr w:type="spellStart"/>
      <w:r w:rsidRPr="00772AD8">
        <w:rPr>
          <w:rFonts w:ascii="Arial" w:hAnsi="Arial" w:cs="Arial"/>
        </w:rPr>
        <w:t>груп</w:t>
      </w:r>
      <w:proofErr w:type="spellEnd"/>
      <w:r w:rsidRPr="00772AD8">
        <w:rPr>
          <w:rFonts w:ascii="Arial" w:hAnsi="Arial" w:cs="Arial"/>
        </w:rPr>
        <w:t xml:space="preserve">»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Пономарев Дмитрий Валерьевич</w:t>
      </w:r>
      <w:r w:rsidRPr="00772AD8">
        <w:rPr>
          <w:rFonts w:ascii="Arial" w:hAnsi="Arial" w:cs="Arial"/>
        </w:rPr>
        <w:t xml:space="preserve"> – директор по работе с государственным органами и общественным организациям</w:t>
      </w:r>
      <w:proofErr w:type="gramStart"/>
      <w:r w:rsidRPr="00772AD8">
        <w:rPr>
          <w:rFonts w:ascii="Arial" w:hAnsi="Arial" w:cs="Arial"/>
        </w:rPr>
        <w:t>и ООО</w:t>
      </w:r>
      <w:proofErr w:type="gramEnd"/>
      <w:r w:rsidRPr="00772AD8">
        <w:rPr>
          <w:rFonts w:ascii="Arial" w:hAnsi="Arial" w:cs="Arial"/>
        </w:rPr>
        <w:t xml:space="preserve"> «</w:t>
      </w:r>
      <w:proofErr w:type="spellStart"/>
      <w:r w:rsidRPr="00772AD8">
        <w:rPr>
          <w:rFonts w:ascii="Arial" w:hAnsi="Arial" w:cs="Arial"/>
        </w:rPr>
        <w:t>Эн+</w:t>
      </w:r>
      <w:proofErr w:type="spellEnd"/>
      <w:r w:rsidRPr="00772AD8">
        <w:rPr>
          <w:rFonts w:ascii="Arial" w:hAnsi="Arial" w:cs="Arial"/>
        </w:rPr>
        <w:t xml:space="preserve"> Менеджмент» (</w:t>
      </w:r>
      <w:proofErr w:type="spellStart"/>
      <w:r w:rsidRPr="00772AD8">
        <w:rPr>
          <w:rFonts w:ascii="Arial" w:hAnsi="Arial" w:cs="Arial"/>
        </w:rPr>
        <w:t>En+</w:t>
      </w:r>
      <w:proofErr w:type="spellEnd"/>
      <w:r w:rsidRPr="00772AD8">
        <w:rPr>
          <w:rFonts w:ascii="Arial" w:hAnsi="Arial" w:cs="Arial"/>
        </w:rPr>
        <w:t xml:space="preserve"> </w:t>
      </w:r>
      <w:proofErr w:type="spellStart"/>
      <w:r w:rsidRPr="00772AD8">
        <w:rPr>
          <w:rFonts w:ascii="Arial" w:hAnsi="Arial" w:cs="Arial"/>
        </w:rPr>
        <w:t>Group</w:t>
      </w:r>
      <w:proofErr w:type="spellEnd"/>
      <w:r w:rsidRPr="00772AD8">
        <w:rPr>
          <w:rFonts w:ascii="Arial" w:hAnsi="Arial" w:cs="Arial"/>
        </w:rPr>
        <w:t xml:space="preserve">) </w:t>
      </w:r>
    </w:p>
    <w:p w:rsidR="00D706F2" w:rsidRPr="00772AD8" w:rsidRDefault="00D706F2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772AD8">
        <w:rPr>
          <w:rFonts w:ascii="Arial" w:hAnsi="Arial" w:cs="Arial"/>
          <w:b/>
        </w:rPr>
        <w:t>Попов Александр Васильевич</w:t>
      </w:r>
      <w:r w:rsidRPr="00772AD8">
        <w:rPr>
          <w:rFonts w:ascii="Arial" w:hAnsi="Arial" w:cs="Arial"/>
        </w:rPr>
        <w:t xml:space="preserve"> – начальник отдела оценок в сфере промышлености, строительства и энергетики Департамента оценки регулирующего воздействия Минэкономразвития России </w:t>
      </w:r>
    </w:p>
    <w:p w:rsidR="0024329B" w:rsidRDefault="00D706F2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772AD8">
        <w:rPr>
          <w:rFonts w:ascii="Arial" w:hAnsi="Arial" w:cs="Arial"/>
          <w:b/>
        </w:rPr>
        <w:t>Порочкин</w:t>
      </w:r>
      <w:proofErr w:type="spellEnd"/>
      <w:r w:rsidRPr="00772AD8">
        <w:rPr>
          <w:rFonts w:ascii="Arial" w:hAnsi="Arial" w:cs="Arial"/>
          <w:b/>
        </w:rPr>
        <w:t xml:space="preserve"> Дмитрий</w:t>
      </w:r>
      <w:r w:rsidRPr="00772AD8">
        <w:rPr>
          <w:rFonts w:ascii="Arial" w:hAnsi="Arial" w:cs="Arial"/>
        </w:rPr>
        <w:t xml:space="preserve"> – генеральный директор Центра Охраны Труда «НСС </w:t>
      </w:r>
      <w:proofErr w:type="spellStart"/>
      <w:r w:rsidRPr="00772AD8">
        <w:rPr>
          <w:rFonts w:ascii="Arial" w:hAnsi="Arial" w:cs="Arial"/>
        </w:rPr>
        <w:t>Консалт</w:t>
      </w:r>
      <w:proofErr w:type="spellEnd"/>
      <w:r w:rsidRPr="00772AD8">
        <w:rPr>
          <w:rFonts w:ascii="Arial" w:hAnsi="Arial" w:cs="Arial"/>
        </w:rPr>
        <w:t xml:space="preserve">», член Комитета РСПП по профессиональному обучению и профессиональным квалификациям </w:t>
      </w:r>
    </w:p>
    <w:p w:rsidR="0024329B" w:rsidRDefault="0024329B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lastRenderedPageBreak/>
        <w:t>Приходько Дмитрий Владимирович</w:t>
      </w:r>
      <w:r w:rsidRPr="0024329B">
        <w:rPr>
          <w:rFonts w:ascii="Arial" w:hAnsi="Arial" w:cs="Arial"/>
        </w:rPr>
        <w:t xml:space="preserve"> - главный юрисконсульт отдела публично-правовой практики Департамента по юридической работе ЗАО </w:t>
      </w:r>
      <w:r w:rsidR="00297518">
        <w:rPr>
          <w:rFonts w:ascii="Arial" w:hAnsi="Arial" w:cs="Arial"/>
        </w:rPr>
        <w:t>«Тандер»</w:t>
      </w:r>
      <w:r w:rsidRPr="0024329B">
        <w:rPr>
          <w:rFonts w:ascii="Arial" w:hAnsi="Arial" w:cs="Arial"/>
        </w:rPr>
        <w:t xml:space="preserve">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Русанов</w:t>
      </w:r>
      <w:proofErr w:type="spellEnd"/>
      <w:r w:rsidRPr="0024329B">
        <w:rPr>
          <w:rFonts w:ascii="Arial" w:hAnsi="Arial" w:cs="Arial"/>
          <w:b/>
        </w:rPr>
        <w:t xml:space="preserve"> Сергей Владимирович</w:t>
      </w:r>
      <w:r w:rsidRPr="0024329B">
        <w:rPr>
          <w:rFonts w:ascii="Arial" w:hAnsi="Arial" w:cs="Arial"/>
        </w:rPr>
        <w:t xml:space="preserve"> – менеджер по чрезвычайным ситуациям, Управление охраны труда, промышленной безопасности и экологии ПАО «Северсталь»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Рябинин Алексей Валерьевич</w:t>
      </w:r>
      <w:r w:rsidRPr="0024329B">
        <w:rPr>
          <w:rFonts w:ascii="Arial" w:hAnsi="Arial" w:cs="Arial"/>
        </w:rPr>
        <w:t xml:space="preserve"> - Генеральный директор Института экономических и социальных исследований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Сальников Артём Александрович</w:t>
      </w:r>
      <w:r w:rsidRPr="0024329B">
        <w:rPr>
          <w:rFonts w:ascii="Arial" w:hAnsi="Arial" w:cs="Arial"/>
        </w:rPr>
        <w:t xml:space="preserve"> – заместитель начальника управления производственного контроля, промышленной безопасности, охраны труда и охраны окружающей среды АО «Сибирская угольная энергетическая компания» </w:t>
      </w:r>
    </w:p>
    <w:p w:rsidR="008F52CC" w:rsidRDefault="00772AD8" w:rsidP="008F52CC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Селезнёв Станислав Сергеевич</w:t>
      </w:r>
      <w:r w:rsidRPr="0024329B">
        <w:rPr>
          <w:rFonts w:ascii="Arial" w:hAnsi="Arial" w:cs="Arial"/>
        </w:rPr>
        <w:t xml:space="preserve"> – директор по ОТ, ПБ и ООС ПАО «</w:t>
      </w:r>
      <w:proofErr w:type="spellStart"/>
      <w:r w:rsidRPr="0024329B">
        <w:rPr>
          <w:rFonts w:ascii="Arial" w:hAnsi="Arial" w:cs="Arial"/>
        </w:rPr>
        <w:t>Уралкалий</w:t>
      </w:r>
      <w:proofErr w:type="spellEnd"/>
      <w:r w:rsidRPr="0024329B">
        <w:rPr>
          <w:rFonts w:ascii="Arial" w:hAnsi="Arial" w:cs="Arial"/>
        </w:rPr>
        <w:t xml:space="preserve">» </w:t>
      </w:r>
    </w:p>
    <w:p w:rsidR="008F52CC" w:rsidRPr="008F52CC" w:rsidRDefault="008F52CC" w:rsidP="008F52CC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proofErr w:type="gramStart"/>
      <w:r w:rsidRPr="008F52CC">
        <w:rPr>
          <w:rFonts w:ascii="Arial" w:hAnsi="Arial" w:cs="Arial"/>
          <w:b/>
        </w:rPr>
        <w:t>C</w:t>
      </w:r>
      <w:proofErr w:type="gramEnd"/>
      <w:r w:rsidRPr="008F52CC">
        <w:rPr>
          <w:rFonts w:ascii="Arial" w:hAnsi="Arial" w:cs="Arial"/>
          <w:b/>
        </w:rPr>
        <w:t>еменюк</w:t>
      </w:r>
      <w:proofErr w:type="spellEnd"/>
      <w:r w:rsidRPr="008F52CC">
        <w:rPr>
          <w:rFonts w:ascii="Arial" w:hAnsi="Arial" w:cs="Arial"/>
          <w:b/>
        </w:rPr>
        <w:t xml:space="preserve"> Максим Андреевич</w:t>
      </w:r>
      <w:r w:rsidRPr="008F52CC">
        <w:rPr>
          <w:rFonts w:ascii="Arial" w:hAnsi="Arial" w:cs="Arial"/>
        </w:rPr>
        <w:t xml:space="preserve"> - Главный специалист-юрисконсульт ЗАО «Тандер»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Соловьев Анатолий Евгеньевич</w:t>
      </w:r>
      <w:r w:rsidRPr="0024329B">
        <w:rPr>
          <w:rFonts w:ascii="Arial" w:hAnsi="Arial" w:cs="Arial"/>
        </w:rPr>
        <w:t xml:space="preserve"> – заместитель Главного инженера по мониторингу системы охраны труда и промышленной безопасности ПАО «ТМК»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Станкевич Юрий Аркадьевич</w:t>
      </w:r>
      <w:r w:rsidRPr="0024329B">
        <w:rPr>
          <w:rFonts w:ascii="Arial" w:hAnsi="Arial" w:cs="Arial"/>
        </w:rPr>
        <w:t xml:space="preserve"> – Заместитель председателя Комитета РСПП по энергетической политике и </w:t>
      </w:r>
      <w:proofErr w:type="spellStart"/>
      <w:r w:rsidRPr="0024329B">
        <w:rPr>
          <w:rFonts w:ascii="Arial" w:hAnsi="Arial" w:cs="Arial"/>
        </w:rPr>
        <w:t>энергоэффективности</w:t>
      </w:r>
      <w:proofErr w:type="spellEnd"/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Суворов Николай Николаевич</w:t>
      </w:r>
      <w:r w:rsidRPr="0024329B">
        <w:rPr>
          <w:rFonts w:ascii="Arial" w:hAnsi="Arial" w:cs="Arial"/>
        </w:rPr>
        <w:t xml:space="preserve"> – директор по промышленной безопасности и охране труда АО «ФосАгро-Череповец»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Тарасов Дмитрий Михайлович</w:t>
      </w:r>
      <w:r w:rsidRPr="0024329B">
        <w:rPr>
          <w:rFonts w:ascii="Arial" w:hAnsi="Arial" w:cs="Arial"/>
        </w:rPr>
        <w:t xml:space="preserve"> - Технический директор ООО «Перспектива»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 xml:space="preserve">Титов Олег Геннадьевич </w:t>
      </w:r>
      <w:r w:rsidRPr="0024329B">
        <w:rPr>
          <w:rFonts w:ascii="Arial" w:hAnsi="Arial" w:cs="Arial"/>
        </w:rPr>
        <w:t xml:space="preserve">– директор ООО «Навигатор»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Трифанов</w:t>
      </w:r>
      <w:proofErr w:type="spellEnd"/>
      <w:r w:rsidRPr="0024329B">
        <w:rPr>
          <w:rFonts w:ascii="Arial" w:hAnsi="Arial" w:cs="Arial"/>
          <w:b/>
        </w:rPr>
        <w:t xml:space="preserve"> Василий Николаевич</w:t>
      </w:r>
      <w:r w:rsidRPr="0024329B">
        <w:rPr>
          <w:rFonts w:ascii="Arial" w:hAnsi="Arial" w:cs="Arial"/>
        </w:rPr>
        <w:t xml:space="preserve"> – старший менеджер, Управление охраны труда, промышленной безопасности и экологии ПАО «Северсталь»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Тюрпенко</w:t>
      </w:r>
      <w:proofErr w:type="spellEnd"/>
      <w:r w:rsidRPr="0024329B">
        <w:rPr>
          <w:rFonts w:ascii="Arial" w:hAnsi="Arial" w:cs="Arial"/>
          <w:b/>
        </w:rPr>
        <w:t xml:space="preserve"> Олег Анатольевич</w:t>
      </w:r>
      <w:r w:rsidRPr="0024329B">
        <w:rPr>
          <w:rFonts w:ascii="Arial" w:hAnsi="Arial" w:cs="Arial"/>
        </w:rPr>
        <w:t xml:space="preserve"> – генеральный директор ООО «МЕТАЛЛСЕРВИС-ГРУПП»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Усманов</w:t>
      </w:r>
      <w:proofErr w:type="spellEnd"/>
      <w:r w:rsidRPr="0024329B">
        <w:rPr>
          <w:rFonts w:ascii="Arial" w:hAnsi="Arial" w:cs="Arial"/>
          <w:b/>
        </w:rPr>
        <w:t xml:space="preserve"> Рафаэль </w:t>
      </w:r>
      <w:proofErr w:type="spellStart"/>
      <w:r w:rsidRPr="0024329B">
        <w:rPr>
          <w:rFonts w:ascii="Arial" w:hAnsi="Arial" w:cs="Arial"/>
          <w:b/>
        </w:rPr>
        <w:t>Рафкатович</w:t>
      </w:r>
      <w:proofErr w:type="spellEnd"/>
      <w:r w:rsidRPr="0024329B">
        <w:rPr>
          <w:rFonts w:ascii="Arial" w:hAnsi="Arial" w:cs="Arial"/>
          <w:b/>
        </w:rPr>
        <w:t xml:space="preserve"> </w:t>
      </w:r>
      <w:r w:rsidRPr="0024329B">
        <w:rPr>
          <w:rFonts w:ascii="Arial" w:hAnsi="Arial" w:cs="Arial"/>
        </w:rPr>
        <w:t xml:space="preserve">– генеральный директор Союза специалистов промышленной и экологической безопасности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Филатова Ольга  Владимировна</w:t>
      </w:r>
      <w:r w:rsidRPr="0024329B">
        <w:rPr>
          <w:rFonts w:ascii="Arial" w:hAnsi="Arial" w:cs="Arial"/>
        </w:rPr>
        <w:t xml:space="preserve"> – заместитель генерального директор</w:t>
      </w:r>
      <w:proofErr w:type="gramStart"/>
      <w:r w:rsidRPr="0024329B">
        <w:rPr>
          <w:rFonts w:ascii="Arial" w:hAnsi="Arial" w:cs="Arial"/>
        </w:rPr>
        <w:t>а ООО</w:t>
      </w:r>
      <w:proofErr w:type="gramEnd"/>
      <w:r w:rsidRPr="0024329B">
        <w:rPr>
          <w:rFonts w:ascii="Arial" w:hAnsi="Arial" w:cs="Arial"/>
        </w:rPr>
        <w:t xml:space="preserve"> «</w:t>
      </w:r>
      <w:proofErr w:type="spellStart"/>
      <w:r w:rsidRPr="0024329B">
        <w:rPr>
          <w:rFonts w:ascii="Arial" w:hAnsi="Arial" w:cs="Arial"/>
        </w:rPr>
        <w:t>Ульяновскцентргаз</w:t>
      </w:r>
      <w:proofErr w:type="spellEnd"/>
      <w:r w:rsidRPr="0024329B">
        <w:rPr>
          <w:rFonts w:ascii="Arial" w:hAnsi="Arial" w:cs="Arial"/>
        </w:rPr>
        <w:t xml:space="preserve">» по правовым вопросам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Цветков Михаил Михайлович</w:t>
      </w:r>
      <w:r w:rsidRPr="0024329B">
        <w:rPr>
          <w:rFonts w:ascii="Arial" w:hAnsi="Arial" w:cs="Arial"/>
        </w:rPr>
        <w:t xml:space="preserve"> – начальник аналитического управления ОАО «Сургутнефтегаз»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Чебыкина</w:t>
      </w:r>
      <w:proofErr w:type="spellEnd"/>
      <w:r w:rsidRPr="0024329B">
        <w:rPr>
          <w:rFonts w:ascii="Arial" w:hAnsi="Arial" w:cs="Arial"/>
          <w:b/>
        </w:rPr>
        <w:t xml:space="preserve"> Елена Тимофеевна </w:t>
      </w:r>
      <w:r w:rsidRPr="0024329B">
        <w:rPr>
          <w:rFonts w:ascii="Arial" w:hAnsi="Arial" w:cs="Arial"/>
        </w:rPr>
        <w:t>– ведущий специалист по техническому регулированию корпорации «</w:t>
      </w:r>
      <w:proofErr w:type="spellStart"/>
      <w:r w:rsidRPr="0024329B">
        <w:rPr>
          <w:rFonts w:ascii="Arial" w:hAnsi="Arial" w:cs="Arial"/>
        </w:rPr>
        <w:t>Росхимзащита</w:t>
      </w:r>
      <w:proofErr w:type="spellEnd"/>
      <w:r w:rsidRPr="0024329B">
        <w:rPr>
          <w:rFonts w:ascii="Arial" w:hAnsi="Arial" w:cs="Arial"/>
        </w:rPr>
        <w:t xml:space="preserve">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Ченокал</w:t>
      </w:r>
      <w:proofErr w:type="spellEnd"/>
      <w:r w:rsidRPr="0024329B">
        <w:rPr>
          <w:rFonts w:ascii="Arial" w:hAnsi="Arial" w:cs="Arial"/>
          <w:b/>
        </w:rPr>
        <w:t xml:space="preserve"> Анна Владимировна </w:t>
      </w:r>
      <w:r w:rsidRPr="0024329B">
        <w:rPr>
          <w:rFonts w:ascii="Arial" w:hAnsi="Arial" w:cs="Arial"/>
        </w:rPr>
        <w:t xml:space="preserve">– главный юрисконсульт, судебно-претензионный отдел, «Детский мир»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Черепанов Денис Игоревич</w:t>
      </w:r>
      <w:r w:rsidRPr="0024329B">
        <w:rPr>
          <w:rFonts w:ascii="Arial" w:hAnsi="Arial" w:cs="Arial"/>
        </w:rPr>
        <w:t xml:space="preserve"> – коммерческий директор ООО «Перспектива»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Черникова Екатерина</w:t>
      </w:r>
      <w:r w:rsidRPr="0024329B">
        <w:rPr>
          <w:rFonts w:ascii="Arial" w:hAnsi="Arial" w:cs="Arial"/>
        </w:rPr>
        <w:t xml:space="preserve"> – старший юрист «Эфес Рус» </w:t>
      </w:r>
    </w:p>
    <w:p w:rsidR="0024329B" w:rsidRDefault="00772AD8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Чистяков Алексей Григорьевич</w:t>
      </w:r>
      <w:r w:rsidRPr="0024329B">
        <w:rPr>
          <w:rFonts w:ascii="Arial" w:hAnsi="Arial" w:cs="Arial"/>
        </w:rPr>
        <w:t xml:space="preserve"> – Вице-президент Российского союза химиков </w:t>
      </w:r>
    </w:p>
    <w:p w:rsidR="0024329B" w:rsidRDefault="00C97042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Шалкеев</w:t>
      </w:r>
      <w:proofErr w:type="spellEnd"/>
      <w:r w:rsidRPr="0024329B">
        <w:rPr>
          <w:rFonts w:ascii="Arial" w:hAnsi="Arial" w:cs="Arial"/>
          <w:b/>
        </w:rPr>
        <w:t xml:space="preserve"> Станислав </w:t>
      </w:r>
      <w:proofErr w:type="spellStart"/>
      <w:r w:rsidRPr="0024329B">
        <w:rPr>
          <w:rFonts w:ascii="Arial" w:hAnsi="Arial" w:cs="Arial"/>
          <w:b/>
        </w:rPr>
        <w:t>Раисович</w:t>
      </w:r>
      <w:proofErr w:type="spellEnd"/>
      <w:r w:rsidRPr="0024329B">
        <w:rPr>
          <w:rFonts w:ascii="Arial" w:hAnsi="Arial" w:cs="Arial"/>
        </w:rPr>
        <w:t xml:space="preserve"> - и.о. начальника отдела Департамента надзорной деятельности и профилактической работы МЧС России </w:t>
      </w:r>
    </w:p>
    <w:p w:rsidR="0024329B" w:rsidRDefault="00E93079" w:rsidP="0024329B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4329B">
        <w:rPr>
          <w:rFonts w:ascii="Arial" w:hAnsi="Arial" w:cs="Arial"/>
          <w:b/>
        </w:rPr>
        <w:t>Шибанов Игорь Сергеевич</w:t>
      </w:r>
      <w:r w:rsidRPr="0024329B">
        <w:rPr>
          <w:rFonts w:ascii="Arial" w:hAnsi="Arial" w:cs="Arial"/>
        </w:rPr>
        <w:t xml:space="preserve"> – начальник отдела по </w:t>
      </w:r>
      <w:proofErr w:type="gramStart"/>
      <w:r w:rsidRPr="0024329B">
        <w:rPr>
          <w:rFonts w:ascii="Arial" w:hAnsi="Arial" w:cs="Arial"/>
        </w:rPr>
        <w:t>ПН</w:t>
      </w:r>
      <w:proofErr w:type="gramEnd"/>
      <w:r w:rsidRPr="0024329B">
        <w:rPr>
          <w:rFonts w:ascii="Arial" w:hAnsi="Arial" w:cs="Arial"/>
        </w:rPr>
        <w:t xml:space="preserve">, ГО и ЧС Дирекции по ОТ,  ПБ и ООС  </w:t>
      </w:r>
      <w:r w:rsidR="00600395" w:rsidRPr="0024329B">
        <w:rPr>
          <w:rFonts w:ascii="Arial" w:hAnsi="Arial" w:cs="Arial"/>
        </w:rPr>
        <w:t>ПАО «</w:t>
      </w:r>
      <w:proofErr w:type="spellStart"/>
      <w:r w:rsidR="00600395" w:rsidRPr="0024329B">
        <w:rPr>
          <w:rFonts w:ascii="Arial" w:hAnsi="Arial" w:cs="Arial"/>
        </w:rPr>
        <w:t>Уралкалий</w:t>
      </w:r>
      <w:proofErr w:type="spellEnd"/>
      <w:r w:rsidR="00600395" w:rsidRPr="0024329B">
        <w:rPr>
          <w:rFonts w:ascii="Arial" w:hAnsi="Arial" w:cs="Arial"/>
        </w:rPr>
        <w:t xml:space="preserve">» </w:t>
      </w:r>
    </w:p>
    <w:p w:rsidR="00D75B3A" w:rsidRDefault="00352AA1" w:rsidP="00D75B3A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proofErr w:type="spellStart"/>
      <w:r w:rsidRPr="0024329B">
        <w:rPr>
          <w:rFonts w:ascii="Arial" w:hAnsi="Arial" w:cs="Arial"/>
          <w:b/>
        </w:rPr>
        <w:t>Шубкин</w:t>
      </w:r>
      <w:proofErr w:type="spellEnd"/>
      <w:r w:rsidRPr="0024329B">
        <w:rPr>
          <w:rFonts w:ascii="Arial" w:hAnsi="Arial" w:cs="Arial"/>
          <w:b/>
        </w:rPr>
        <w:t xml:space="preserve"> </w:t>
      </w:r>
      <w:r w:rsidRPr="0024329B">
        <w:rPr>
          <w:rFonts w:ascii="Arial" w:hAnsi="Arial" w:cs="Arial"/>
        </w:rPr>
        <w:t>Дмитрий Сергеевич – «Метро Кэш энд Кэрри</w:t>
      </w:r>
      <w:r w:rsidR="00D75B3A">
        <w:rPr>
          <w:rFonts w:ascii="Arial" w:hAnsi="Arial" w:cs="Arial"/>
        </w:rPr>
        <w:t>»</w:t>
      </w:r>
    </w:p>
    <w:p w:rsidR="00046D82" w:rsidRPr="00297518" w:rsidRDefault="00D75B3A" w:rsidP="00772AD8">
      <w:pPr>
        <w:pStyle w:val="a3"/>
        <w:numPr>
          <w:ilvl w:val="0"/>
          <w:numId w:val="1"/>
        </w:numPr>
        <w:spacing w:before="120" w:after="0"/>
        <w:ind w:left="567" w:hanging="493"/>
        <w:contextualSpacing w:val="0"/>
        <w:rPr>
          <w:rFonts w:ascii="Arial" w:hAnsi="Arial" w:cs="Arial"/>
        </w:rPr>
      </w:pPr>
      <w:r w:rsidRPr="00297518">
        <w:rPr>
          <w:rFonts w:ascii="Arial" w:hAnsi="Arial" w:cs="Arial"/>
          <w:b/>
        </w:rPr>
        <w:lastRenderedPageBreak/>
        <w:t>Яковенко Роман Александрович</w:t>
      </w:r>
      <w:r w:rsidRPr="00297518">
        <w:rPr>
          <w:rFonts w:ascii="Arial" w:hAnsi="Arial" w:cs="Arial"/>
        </w:rPr>
        <w:t xml:space="preserve"> - заместитель директора по техниче</w:t>
      </w:r>
      <w:r w:rsidR="00297518" w:rsidRPr="00297518">
        <w:rPr>
          <w:rFonts w:ascii="Arial" w:hAnsi="Arial" w:cs="Arial"/>
        </w:rPr>
        <w:t>ской безопасности  ЗАО «Тандер»</w:t>
      </w:r>
    </w:p>
    <w:sectPr w:rsidR="00046D82" w:rsidRPr="00297518" w:rsidSect="005800F2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9E6"/>
    <w:multiLevelType w:val="hybridMultilevel"/>
    <w:tmpl w:val="DD3C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40C3"/>
    <w:multiLevelType w:val="hybridMultilevel"/>
    <w:tmpl w:val="DD3C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B9"/>
    <w:rsid w:val="00011832"/>
    <w:rsid w:val="00046D82"/>
    <w:rsid w:val="000F2E44"/>
    <w:rsid w:val="00142EA1"/>
    <w:rsid w:val="001932D2"/>
    <w:rsid w:val="001D15F1"/>
    <w:rsid w:val="001E3F7B"/>
    <w:rsid w:val="00215C07"/>
    <w:rsid w:val="0024329B"/>
    <w:rsid w:val="002706C9"/>
    <w:rsid w:val="00283AAC"/>
    <w:rsid w:val="00297518"/>
    <w:rsid w:val="002C39E1"/>
    <w:rsid w:val="00352AA1"/>
    <w:rsid w:val="00381619"/>
    <w:rsid w:val="0045404D"/>
    <w:rsid w:val="004C64CA"/>
    <w:rsid w:val="004E7588"/>
    <w:rsid w:val="005253C1"/>
    <w:rsid w:val="005800F2"/>
    <w:rsid w:val="005941A2"/>
    <w:rsid w:val="005D242B"/>
    <w:rsid w:val="005E286A"/>
    <w:rsid w:val="005E4C5B"/>
    <w:rsid w:val="00600395"/>
    <w:rsid w:val="00603F33"/>
    <w:rsid w:val="006076CA"/>
    <w:rsid w:val="00641E47"/>
    <w:rsid w:val="0067528F"/>
    <w:rsid w:val="00684606"/>
    <w:rsid w:val="006B1EB9"/>
    <w:rsid w:val="00772AD8"/>
    <w:rsid w:val="007A7D66"/>
    <w:rsid w:val="007D5E4E"/>
    <w:rsid w:val="007D70F5"/>
    <w:rsid w:val="007E19E6"/>
    <w:rsid w:val="00824D8C"/>
    <w:rsid w:val="00845CA9"/>
    <w:rsid w:val="0087232A"/>
    <w:rsid w:val="008E502E"/>
    <w:rsid w:val="008F52CC"/>
    <w:rsid w:val="00912A43"/>
    <w:rsid w:val="0096427D"/>
    <w:rsid w:val="00970EA0"/>
    <w:rsid w:val="0098686D"/>
    <w:rsid w:val="009B7328"/>
    <w:rsid w:val="00A11F4B"/>
    <w:rsid w:val="00A1296A"/>
    <w:rsid w:val="00A44690"/>
    <w:rsid w:val="00A76775"/>
    <w:rsid w:val="00AC34C3"/>
    <w:rsid w:val="00B0421B"/>
    <w:rsid w:val="00BD08F0"/>
    <w:rsid w:val="00BF2EE1"/>
    <w:rsid w:val="00C42D48"/>
    <w:rsid w:val="00C963C7"/>
    <w:rsid w:val="00C97042"/>
    <w:rsid w:val="00CC0171"/>
    <w:rsid w:val="00CD13BC"/>
    <w:rsid w:val="00D706F2"/>
    <w:rsid w:val="00D75B3A"/>
    <w:rsid w:val="00DC6206"/>
    <w:rsid w:val="00DD4987"/>
    <w:rsid w:val="00E22CFF"/>
    <w:rsid w:val="00E93079"/>
    <w:rsid w:val="00F82014"/>
    <w:rsid w:val="00F8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6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6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Чавдаров Роман Эдуардович</dc:creator>
  <cp:lastModifiedBy>Рязанцева</cp:lastModifiedBy>
  <cp:revision>2</cp:revision>
  <cp:lastPrinted>2017-03-15T09:12:00Z</cp:lastPrinted>
  <dcterms:created xsi:type="dcterms:W3CDTF">2017-04-04T10:33:00Z</dcterms:created>
  <dcterms:modified xsi:type="dcterms:W3CDTF">2017-04-04T10:33:00Z</dcterms:modified>
</cp:coreProperties>
</file>